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3C" w:rsidRDefault="00FA4B3C" w:rsidP="00FA4B3C">
      <w:pPr>
        <w:widowControl/>
        <w:spacing w:line="560" w:lineRule="exact"/>
        <w:jc w:val="center"/>
        <w:outlineLvl w:val="1"/>
        <w:rPr>
          <w:rFonts w:ascii="仿宋" w:eastAsia="仿宋" w:hAnsi="仿宋" w:cs="宋体" w:hint="eastAsia"/>
          <w:b/>
          <w:bCs/>
          <w:kern w:val="0"/>
          <w:sz w:val="32"/>
          <w:szCs w:val="32"/>
        </w:rPr>
      </w:pPr>
      <w:r>
        <w:rPr>
          <w:rFonts w:ascii="仿宋" w:eastAsia="仿宋" w:hAnsi="仿宋" w:cs="宋体" w:hint="eastAsia"/>
          <w:b/>
          <w:bCs/>
          <w:kern w:val="0"/>
          <w:sz w:val="32"/>
          <w:szCs w:val="32"/>
        </w:rPr>
        <w:t>校企合作项目</w:t>
      </w:r>
      <w:bookmarkStart w:id="0" w:name="_GoBack"/>
      <w:bookmarkEnd w:id="0"/>
    </w:p>
    <w:p w:rsidR="006C5799" w:rsidRPr="00946509" w:rsidRDefault="006C5799" w:rsidP="009B3B31">
      <w:pPr>
        <w:widowControl/>
        <w:spacing w:line="560" w:lineRule="exact"/>
        <w:jc w:val="left"/>
        <w:outlineLvl w:val="1"/>
        <w:rPr>
          <w:rFonts w:ascii="仿宋" w:eastAsia="仿宋" w:hAnsi="仿宋" w:cs="宋体"/>
          <w:b/>
          <w:bCs/>
          <w:kern w:val="0"/>
          <w:sz w:val="32"/>
          <w:szCs w:val="32"/>
        </w:rPr>
      </w:pPr>
      <w:r w:rsidRPr="00946509">
        <w:rPr>
          <w:rFonts w:ascii="仿宋" w:eastAsia="仿宋" w:hAnsi="仿宋" w:cs="宋体"/>
          <w:b/>
          <w:bCs/>
          <w:kern w:val="0"/>
          <w:sz w:val="32"/>
          <w:szCs w:val="32"/>
        </w:rPr>
        <w:t>一、主要做法</w:t>
      </w:r>
    </w:p>
    <w:p w:rsidR="006C5799" w:rsidRPr="00946509" w:rsidRDefault="006C5799" w:rsidP="009B3B31">
      <w:pPr>
        <w:widowControl/>
        <w:spacing w:line="560" w:lineRule="exact"/>
        <w:jc w:val="left"/>
        <w:outlineLvl w:val="2"/>
        <w:rPr>
          <w:rFonts w:ascii="仿宋" w:eastAsia="仿宋" w:hAnsi="仿宋" w:cs="宋体"/>
          <w:b/>
          <w:bCs/>
          <w:kern w:val="0"/>
          <w:sz w:val="32"/>
          <w:szCs w:val="32"/>
        </w:rPr>
      </w:pPr>
      <w:r w:rsidRPr="00946509">
        <w:rPr>
          <w:rFonts w:ascii="仿宋" w:eastAsia="仿宋" w:hAnsi="仿宋" w:cs="宋体"/>
          <w:b/>
          <w:bCs/>
          <w:kern w:val="0"/>
          <w:sz w:val="32"/>
          <w:szCs w:val="32"/>
        </w:rPr>
        <w:t>（一）核心亮点：“校中店” 电商实战模式</w:t>
      </w:r>
    </w:p>
    <w:p w:rsidR="006C5799" w:rsidRPr="00946509" w:rsidRDefault="006C5799" w:rsidP="009B3B31">
      <w:pPr>
        <w:widowControl/>
        <w:spacing w:line="560" w:lineRule="exact"/>
        <w:jc w:val="left"/>
        <w:rPr>
          <w:rFonts w:ascii="仿宋" w:eastAsia="仿宋" w:hAnsi="仿宋" w:cs="宋体"/>
          <w:kern w:val="0"/>
          <w:sz w:val="32"/>
          <w:szCs w:val="32"/>
        </w:rPr>
      </w:pPr>
      <w:r w:rsidRPr="00946509">
        <w:rPr>
          <w:rFonts w:ascii="仿宋" w:eastAsia="仿宋" w:hAnsi="仿宋" w:cs="宋体"/>
          <w:kern w:val="0"/>
          <w:sz w:val="32"/>
          <w:szCs w:val="32"/>
        </w:rPr>
        <w:t>校企共建“泊头职教文竹电商产教融合基地”，模拟电商企业真实运营场景，打造集 “店铺运营、直播带货、客服服务、数据分析</w:t>
      </w:r>
      <w:r w:rsidR="009B3B31" w:rsidRPr="00946509">
        <w:rPr>
          <w:rFonts w:ascii="仿宋" w:eastAsia="仿宋" w:hAnsi="仿宋" w:cs="宋体"/>
          <w:kern w:val="0"/>
          <w:sz w:val="32"/>
          <w:szCs w:val="32"/>
        </w:rPr>
        <w:t>”</w:t>
      </w:r>
      <w:r w:rsidRPr="00946509">
        <w:rPr>
          <w:rFonts w:ascii="仿宋" w:eastAsia="仿宋" w:hAnsi="仿宋" w:cs="宋体"/>
          <w:kern w:val="0"/>
          <w:sz w:val="32"/>
          <w:szCs w:val="32"/>
        </w:rPr>
        <w:t>于一体的职场式教学实训场地。学生以“准员工</w:t>
      </w:r>
      <w:r w:rsidR="009B3B31" w:rsidRPr="00946509">
        <w:rPr>
          <w:rFonts w:ascii="仿宋" w:eastAsia="仿宋" w:hAnsi="仿宋" w:cs="宋体"/>
          <w:kern w:val="0"/>
          <w:sz w:val="32"/>
          <w:szCs w:val="32"/>
        </w:rPr>
        <w:t>”</w:t>
      </w:r>
      <w:r w:rsidRPr="00946509">
        <w:rPr>
          <w:rFonts w:ascii="仿宋" w:eastAsia="仿宋" w:hAnsi="仿宋" w:cs="宋体"/>
          <w:kern w:val="0"/>
          <w:sz w:val="32"/>
          <w:szCs w:val="32"/>
        </w:rPr>
        <w:t>身份参与企业真实项目运作，实现 “学习即工作、实训即实战”，突出以电商岗位需求为导向的教学理念，助力电子商务专业人才培养与行业需求无缝对接。</w:t>
      </w:r>
    </w:p>
    <w:p w:rsidR="006C5799" w:rsidRPr="00946509" w:rsidRDefault="009B3B31" w:rsidP="009B3B31">
      <w:pPr>
        <w:widowControl/>
        <w:jc w:val="center"/>
        <w:rPr>
          <w:rFonts w:ascii="仿宋" w:eastAsia="仿宋" w:hAnsi="仿宋" w:cs="宋体"/>
          <w:kern w:val="0"/>
          <w:sz w:val="32"/>
          <w:szCs w:val="32"/>
        </w:rPr>
      </w:pPr>
      <w:r w:rsidRPr="00946509">
        <w:rPr>
          <w:rFonts w:ascii="仿宋" w:eastAsia="仿宋" w:hAnsi="仿宋" w:cs="宋体"/>
          <w:noProof/>
          <w:kern w:val="0"/>
          <w:sz w:val="32"/>
          <w:szCs w:val="32"/>
        </w:rPr>
        <w:drawing>
          <wp:inline distT="0" distB="0" distL="0" distR="0" wp14:anchorId="5AE40475" wp14:editId="788BEE2B">
            <wp:extent cx="5543550" cy="2771775"/>
            <wp:effectExtent l="0" t="0" r="0" b="9525"/>
            <wp:docPr id="1" name="图片 1" descr="C:\Users\Administrator\Desktop\173922a756e11cc7d8f98f66cf32cb33_resize,w_640,limi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73922a756e11cc7d8f98f66cf32cb33_resize,w_640,limit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2771775"/>
                    </a:xfrm>
                    <a:prstGeom prst="rect">
                      <a:avLst/>
                    </a:prstGeom>
                    <a:noFill/>
                    <a:ln>
                      <a:noFill/>
                    </a:ln>
                  </pic:spPr>
                </pic:pic>
              </a:graphicData>
            </a:graphic>
          </wp:inline>
        </w:drawing>
      </w:r>
      <w:r w:rsidR="006C5799" w:rsidRPr="00946509">
        <w:rPr>
          <w:rFonts w:ascii="仿宋" w:eastAsia="仿宋" w:hAnsi="仿宋" w:cs="宋体"/>
          <w:kern w:val="0"/>
          <w:szCs w:val="32"/>
        </w:rPr>
        <w:t>图片</w:t>
      </w:r>
      <w:r w:rsidRPr="00946509">
        <w:rPr>
          <w:rFonts w:ascii="仿宋" w:eastAsia="仿宋" w:hAnsi="仿宋" w:cs="宋体" w:hint="eastAsia"/>
          <w:kern w:val="0"/>
          <w:szCs w:val="32"/>
        </w:rPr>
        <w:t xml:space="preserve">1 </w:t>
      </w:r>
      <w:r w:rsidR="006C5799" w:rsidRPr="00946509">
        <w:rPr>
          <w:rFonts w:ascii="仿宋" w:eastAsia="仿宋" w:hAnsi="仿宋" w:cs="宋体"/>
          <w:kern w:val="0"/>
          <w:szCs w:val="32"/>
        </w:rPr>
        <w:t>泊头职教文竹电商产教融合基地（含直播间、运营工位、数据分析区）</w:t>
      </w:r>
    </w:p>
    <w:p w:rsidR="006C5799" w:rsidRPr="00946509" w:rsidRDefault="009B3B31" w:rsidP="00A172C7">
      <w:pPr>
        <w:widowControl/>
        <w:spacing w:line="560" w:lineRule="exact"/>
        <w:ind w:firstLineChars="200" w:firstLine="643"/>
        <w:jc w:val="left"/>
        <w:outlineLvl w:val="3"/>
        <w:rPr>
          <w:rFonts w:ascii="仿宋" w:eastAsia="仿宋" w:hAnsi="仿宋" w:cs="宋体"/>
          <w:b/>
          <w:bCs/>
          <w:kern w:val="0"/>
          <w:sz w:val="32"/>
          <w:szCs w:val="32"/>
        </w:rPr>
      </w:pPr>
      <w:r w:rsidRPr="00946509">
        <w:rPr>
          <w:rFonts w:ascii="仿宋" w:eastAsia="仿宋" w:hAnsi="仿宋" w:cs="宋体"/>
          <w:b/>
          <w:bCs/>
          <w:kern w:val="0"/>
          <w:sz w:val="32"/>
          <w:szCs w:val="32"/>
        </w:rPr>
        <w:t>1.</w:t>
      </w:r>
      <w:r w:rsidR="006C5799" w:rsidRPr="00946509">
        <w:rPr>
          <w:rFonts w:ascii="仿宋" w:eastAsia="仿宋" w:hAnsi="仿宋" w:cs="宋体"/>
          <w:b/>
          <w:bCs/>
          <w:kern w:val="0"/>
          <w:sz w:val="32"/>
          <w:szCs w:val="32"/>
        </w:rPr>
        <w:t>明确企业化组织架构</w:t>
      </w:r>
    </w:p>
    <w:p w:rsidR="006C5799" w:rsidRPr="00946509" w:rsidRDefault="006C5799" w:rsidP="00A172C7">
      <w:pPr>
        <w:widowControl/>
        <w:spacing w:line="560" w:lineRule="exact"/>
        <w:ind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参照河北文竹网络科技有限公司（下称“文竹科技”）运营管理模式，基地设运营总监、实训导师、技术督导岗位，分别由学校电商专业带头人、骨干教师、企业资深运营经理担任，实行校企协同管理。按电商业务流程下设</w:t>
      </w:r>
      <w:r w:rsidR="00A172C7" w:rsidRPr="00946509">
        <w:rPr>
          <w:rFonts w:ascii="仿宋" w:eastAsia="仿宋" w:hAnsi="仿宋" w:cs="宋体"/>
          <w:kern w:val="0"/>
          <w:sz w:val="32"/>
          <w:szCs w:val="32"/>
        </w:rPr>
        <w:t>4</w:t>
      </w:r>
      <w:r w:rsidRPr="00946509">
        <w:rPr>
          <w:rFonts w:ascii="仿宋" w:eastAsia="仿宋" w:hAnsi="仿宋" w:cs="宋体"/>
          <w:kern w:val="0"/>
          <w:sz w:val="32"/>
          <w:szCs w:val="32"/>
        </w:rPr>
        <w:t>个功能小组，明确岗位分工与定编定员：</w:t>
      </w:r>
    </w:p>
    <w:p w:rsidR="006C5799"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lastRenderedPageBreak/>
        <w:t>店铺运营组</w:t>
      </w:r>
      <w:r w:rsidRPr="00946509">
        <w:rPr>
          <w:rFonts w:ascii="仿宋" w:eastAsia="仿宋" w:hAnsi="仿宋" w:cs="宋体"/>
          <w:kern w:val="0"/>
          <w:sz w:val="32"/>
          <w:szCs w:val="32"/>
        </w:rPr>
        <w:t>（</w:t>
      </w:r>
      <w:r w:rsidR="00A172C7" w:rsidRPr="00946509">
        <w:rPr>
          <w:rFonts w:ascii="仿宋" w:eastAsia="仿宋" w:hAnsi="仿宋" w:cs="宋体"/>
          <w:kern w:val="0"/>
          <w:sz w:val="32"/>
          <w:szCs w:val="32"/>
        </w:rPr>
        <w:t>15</w:t>
      </w:r>
      <w:r w:rsidRPr="00946509">
        <w:rPr>
          <w:rFonts w:ascii="仿宋" w:eastAsia="仿宋" w:hAnsi="仿宋" w:cs="宋体"/>
          <w:kern w:val="0"/>
          <w:sz w:val="32"/>
          <w:szCs w:val="32"/>
        </w:rPr>
        <w:t>人</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组）：负责淘宝、拼多多店铺日常运营（商品上架、标题优化、活动报名）；</w:t>
      </w:r>
    </w:p>
    <w:p w:rsidR="00A172C7"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直播电商组</w:t>
      </w:r>
      <w:r w:rsidRPr="00946509">
        <w:rPr>
          <w:rFonts w:ascii="仿宋" w:eastAsia="仿宋" w:hAnsi="仿宋" w:cs="宋体"/>
          <w:kern w:val="0"/>
          <w:sz w:val="32"/>
          <w:szCs w:val="32"/>
        </w:rPr>
        <w:t>（</w:t>
      </w:r>
      <w:r w:rsidR="00A172C7" w:rsidRPr="00946509">
        <w:rPr>
          <w:rFonts w:ascii="仿宋" w:eastAsia="仿宋" w:hAnsi="仿宋" w:cs="宋体"/>
          <w:kern w:val="0"/>
          <w:sz w:val="32"/>
          <w:szCs w:val="32"/>
        </w:rPr>
        <w:t>8</w:t>
      </w:r>
      <w:r w:rsidRPr="00946509">
        <w:rPr>
          <w:rFonts w:ascii="仿宋" w:eastAsia="仿宋" w:hAnsi="仿宋" w:cs="宋体"/>
          <w:kern w:val="0"/>
          <w:sz w:val="32"/>
          <w:szCs w:val="32"/>
        </w:rPr>
        <w:t>人</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组）：承担直播策划、主播实训、场控操作；</w:t>
      </w:r>
      <w:r w:rsidRPr="00946509">
        <w:rPr>
          <w:rFonts w:ascii="仿宋" w:eastAsia="仿宋" w:hAnsi="仿宋" w:cs="宋体"/>
          <w:b/>
          <w:bCs/>
          <w:kern w:val="0"/>
          <w:sz w:val="32"/>
          <w:szCs w:val="32"/>
        </w:rPr>
        <w:t>客户服务组</w:t>
      </w:r>
      <w:r w:rsidRPr="00946509">
        <w:rPr>
          <w:rFonts w:ascii="仿宋" w:eastAsia="仿宋" w:hAnsi="仿宋" w:cs="宋体"/>
          <w:kern w:val="0"/>
          <w:sz w:val="32"/>
          <w:szCs w:val="32"/>
        </w:rPr>
        <w:t>（</w:t>
      </w:r>
      <w:r w:rsidR="00A172C7" w:rsidRPr="00946509">
        <w:rPr>
          <w:rFonts w:ascii="仿宋" w:eastAsia="仿宋" w:hAnsi="仿宋" w:cs="宋体"/>
          <w:kern w:val="0"/>
          <w:sz w:val="32"/>
          <w:szCs w:val="32"/>
        </w:rPr>
        <w:t>10</w:t>
      </w:r>
      <w:r w:rsidRPr="00946509">
        <w:rPr>
          <w:rFonts w:ascii="仿宋" w:eastAsia="仿宋" w:hAnsi="仿宋" w:cs="宋体"/>
          <w:kern w:val="0"/>
          <w:sz w:val="32"/>
          <w:szCs w:val="32"/>
        </w:rPr>
        <w:t>人</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组）：开展售前咨询、售后处理、客情维护；</w:t>
      </w:r>
      <w:r w:rsidRPr="00946509">
        <w:rPr>
          <w:rFonts w:ascii="仿宋" w:eastAsia="仿宋" w:hAnsi="仿宋" w:cs="宋体"/>
          <w:b/>
          <w:bCs/>
          <w:kern w:val="0"/>
          <w:sz w:val="32"/>
          <w:szCs w:val="32"/>
        </w:rPr>
        <w:t>数据支持组</w:t>
      </w:r>
      <w:r w:rsidRPr="00946509">
        <w:rPr>
          <w:rFonts w:ascii="仿宋" w:eastAsia="仿宋" w:hAnsi="仿宋" w:cs="宋体"/>
          <w:kern w:val="0"/>
          <w:sz w:val="32"/>
          <w:szCs w:val="32"/>
        </w:rPr>
        <w:t>（</w:t>
      </w:r>
      <w:r w:rsidR="00A172C7" w:rsidRPr="00946509">
        <w:rPr>
          <w:rFonts w:ascii="仿宋" w:eastAsia="仿宋" w:hAnsi="仿宋" w:cs="宋体"/>
          <w:kern w:val="0"/>
          <w:sz w:val="32"/>
          <w:szCs w:val="32"/>
        </w:rPr>
        <w:t>5</w:t>
      </w:r>
      <w:r w:rsidRPr="00946509">
        <w:rPr>
          <w:rFonts w:ascii="仿宋" w:eastAsia="仿宋" w:hAnsi="仿宋" w:cs="宋体"/>
          <w:kern w:val="0"/>
          <w:sz w:val="32"/>
          <w:szCs w:val="32"/>
        </w:rPr>
        <w:t>人</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组）：负责店铺数据监测、竞品分析、效果复盘。</w:t>
      </w:r>
    </w:p>
    <w:p w:rsidR="00A172C7" w:rsidRPr="00946509" w:rsidRDefault="00A172C7"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2.</w:t>
      </w:r>
      <w:r w:rsidR="006C5799" w:rsidRPr="00946509">
        <w:rPr>
          <w:rFonts w:ascii="仿宋" w:eastAsia="仿宋" w:hAnsi="仿宋" w:cs="宋体"/>
          <w:b/>
          <w:bCs/>
          <w:kern w:val="0"/>
          <w:sz w:val="32"/>
          <w:szCs w:val="32"/>
        </w:rPr>
        <w:t>建立标准化运营规范</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围绕电商岗位核心需求，制定《基地岗位责任制》，明确各岗位工作标准与考核要求：</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运营组：制定《商品上架</w:t>
      </w:r>
      <w:r w:rsidR="00A172C7" w:rsidRPr="00946509">
        <w:rPr>
          <w:rFonts w:ascii="仿宋" w:eastAsia="仿宋" w:hAnsi="仿宋" w:cs="宋体"/>
          <w:kern w:val="0"/>
          <w:sz w:val="32"/>
          <w:szCs w:val="32"/>
        </w:rPr>
        <w:t>SOP</w:t>
      </w:r>
      <w:r w:rsidRPr="00946509">
        <w:rPr>
          <w:rFonts w:ascii="仿宋" w:eastAsia="仿宋" w:hAnsi="仿宋" w:cs="宋体"/>
          <w:kern w:val="0"/>
          <w:sz w:val="32"/>
          <w:szCs w:val="32"/>
        </w:rPr>
        <w:t>手册》，要求商品信息准确率 100%、标题优化符合平台算法规则；</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直播组：出台《直播流程规范》，明确直播脚本撰写、选品陈列、互动话术等操作要点；</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客服组：执行《客服响应标准》，要求首次响应时间≤30 秒、售后问题解决率≥95%；</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数据组：建立《数据分析模板》，定期输出店铺流量、转化率、客单价等核心指标报告。</w:t>
      </w:r>
    </w:p>
    <w:p w:rsidR="00A172C7"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（二）具体做法</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学校电子商务专业聚焦沧州市电商产业发展需求（如农产品电商、日用品直播电商），优选本地具有电商运营优势的河北文竹网络科技有限公司开展深度合作。文竹科技成立于</w:t>
      </w:r>
      <w:r w:rsidR="00A172C7" w:rsidRPr="00946509">
        <w:rPr>
          <w:rFonts w:ascii="仿宋" w:eastAsia="仿宋" w:hAnsi="仿宋" w:cs="宋体"/>
          <w:kern w:val="0"/>
          <w:sz w:val="32"/>
          <w:szCs w:val="32"/>
        </w:rPr>
        <w:t>2018</w:t>
      </w:r>
      <w:r w:rsidRPr="00946509">
        <w:rPr>
          <w:rFonts w:ascii="仿宋" w:eastAsia="仿宋" w:hAnsi="仿宋" w:cs="宋体"/>
          <w:kern w:val="0"/>
          <w:sz w:val="32"/>
          <w:szCs w:val="32"/>
        </w:rPr>
        <w:t>年，是沧州市电子商务协会理事单位，专注于县域电商运营、直播带货服务，曾获“河北省农村电商优秀服务商” 称号，具备丰富的电商实战经验与教育合作基础。</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lastRenderedPageBreak/>
        <w:t>双方经过两年探索，形成 “校中店” 校企合作新模式，具体分为三个阶段：</w:t>
      </w:r>
    </w:p>
    <w:p w:rsidR="00A172C7"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第一阶段：夯实合作基础，积累实践经验</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1.</w:t>
      </w:r>
      <w:r w:rsidR="006C5799" w:rsidRPr="00946509">
        <w:rPr>
          <w:rFonts w:ascii="仿宋" w:eastAsia="仿宋" w:hAnsi="仿宋" w:cs="宋体"/>
          <w:b/>
          <w:bCs/>
          <w:kern w:val="0"/>
          <w:sz w:val="32"/>
          <w:szCs w:val="32"/>
        </w:rPr>
        <w:t>共商专业规划</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联合文竹科技、泊头市电商办、本地电商企业代表，共同研讨电子商务专业发展规划，明确“县域电商运营</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直播电商</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两大培养方向。企业派驻</w:t>
      </w:r>
      <w:r w:rsidR="00A172C7" w:rsidRPr="00946509">
        <w:rPr>
          <w:rFonts w:ascii="仿宋" w:eastAsia="仿宋" w:hAnsi="仿宋" w:cs="宋体"/>
          <w:kern w:val="0"/>
          <w:sz w:val="32"/>
          <w:szCs w:val="32"/>
        </w:rPr>
        <w:t>3</w:t>
      </w:r>
      <w:r w:rsidRPr="00946509">
        <w:rPr>
          <w:rFonts w:ascii="仿宋" w:eastAsia="仿宋" w:hAnsi="仿宋" w:cs="宋体"/>
          <w:kern w:val="0"/>
          <w:sz w:val="32"/>
          <w:szCs w:val="32"/>
        </w:rPr>
        <w:t>名资深运营专家参与人才培养方案制定，结合行业趋势（如抖音电商新规、农产品上行策略），论证招生规模（年均</w:t>
      </w:r>
      <w:r w:rsidR="00A172C7" w:rsidRPr="00946509">
        <w:rPr>
          <w:rFonts w:ascii="仿宋" w:eastAsia="仿宋" w:hAnsi="仿宋" w:cs="宋体"/>
          <w:kern w:val="0"/>
          <w:sz w:val="32"/>
          <w:szCs w:val="32"/>
        </w:rPr>
        <w:t>80</w:t>
      </w:r>
      <w:r w:rsidRPr="00946509">
        <w:rPr>
          <w:rFonts w:ascii="仿宋" w:eastAsia="仿宋" w:hAnsi="仿宋" w:cs="宋体"/>
          <w:kern w:val="0"/>
          <w:sz w:val="32"/>
          <w:szCs w:val="32"/>
        </w:rPr>
        <w:t>人）与培养目标，确保专业定位贴合泊头及沧州地区电商人才需求。</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2.</w:t>
      </w:r>
      <w:r w:rsidR="006C5799" w:rsidRPr="00946509">
        <w:rPr>
          <w:rFonts w:ascii="仿宋" w:eastAsia="仿宋" w:hAnsi="仿宋" w:cs="宋体"/>
          <w:b/>
          <w:bCs/>
          <w:kern w:val="0"/>
          <w:sz w:val="32"/>
          <w:szCs w:val="32"/>
        </w:rPr>
        <w:t>共议课程体系</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组织电商专业教师带课题入驻文竹科技实践调研，参与企业真实项目（如泊头鸭梨电商推广、本地日用品直播运营），提炼 “店铺运营、直播实操、客服技巧、数据分析</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等</w:t>
      </w:r>
      <w:r w:rsidR="00A172C7" w:rsidRPr="00946509">
        <w:rPr>
          <w:rFonts w:ascii="仿宋" w:eastAsia="仿宋" w:hAnsi="仿宋" w:cs="宋体"/>
          <w:kern w:val="0"/>
          <w:sz w:val="32"/>
          <w:szCs w:val="32"/>
        </w:rPr>
        <w:t>8</w:t>
      </w:r>
      <w:r w:rsidRPr="00946509">
        <w:rPr>
          <w:rFonts w:ascii="仿宋" w:eastAsia="仿宋" w:hAnsi="仿宋" w:cs="宋体"/>
          <w:kern w:val="0"/>
          <w:sz w:val="32"/>
          <w:szCs w:val="32"/>
        </w:rPr>
        <w:t>项典型工作任务。联合企业一线员工开展访谈会，梳理专业核心能力，共同开发符合企业用人需求的课程体系</w:t>
      </w:r>
      <w:r w:rsidR="00A172C7" w:rsidRPr="00946509">
        <w:rPr>
          <w:rFonts w:ascii="仿宋" w:eastAsia="仿宋" w:hAnsi="仿宋" w:cs="宋体"/>
          <w:kern w:val="0"/>
          <w:sz w:val="32"/>
          <w:szCs w:val="32"/>
        </w:rPr>
        <w:t>2</w:t>
      </w:r>
      <w:r w:rsidRPr="00946509">
        <w:rPr>
          <w:rFonts w:ascii="仿宋" w:eastAsia="仿宋" w:hAnsi="仿宋" w:cs="宋体"/>
          <w:kern w:val="0"/>
          <w:sz w:val="32"/>
          <w:szCs w:val="32"/>
        </w:rPr>
        <w:t>套：</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面向“电商运营</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方向：《店铺运营实务》《电商数据分析》《活动策划与执行》；</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面向“直播电商</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方向：《直播电商基础》《主播话术设计》《选品与供应链管理》。</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3.</w:t>
      </w:r>
      <w:r w:rsidR="006C5799" w:rsidRPr="00946509">
        <w:rPr>
          <w:rFonts w:ascii="仿宋" w:eastAsia="仿宋" w:hAnsi="仿宋" w:cs="宋体"/>
          <w:b/>
          <w:bCs/>
          <w:kern w:val="0"/>
          <w:sz w:val="32"/>
          <w:szCs w:val="32"/>
        </w:rPr>
        <w:t>共组师资队伍</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搭建“专兼结合</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师资团队：</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lastRenderedPageBreak/>
        <w:t>校内教师提升：选派</w:t>
      </w:r>
      <w:r w:rsidR="00A172C7" w:rsidRPr="00946509">
        <w:rPr>
          <w:rFonts w:ascii="仿宋" w:eastAsia="仿宋" w:hAnsi="仿宋" w:cs="宋体"/>
          <w:kern w:val="0"/>
          <w:sz w:val="32"/>
          <w:szCs w:val="32"/>
        </w:rPr>
        <w:t>10</w:t>
      </w:r>
      <w:r w:rsidRPr="00946509">
        <w:rPr>
          <w:rFonts w:ascii="仿宋" w:eastAsia="仿宋" w:hAnsi="仿宋" w:cs="宋体"/>
          <w:kern w:val="0"/>
          <w:sz w:val="32"/>
          <w:szCs w:val="32"/>
        </w:rPr>
        <w:t>名电商专业教师参加文竹科技 “电商运营师”“直播实训导师” 订单培训，考取 “电子商务师（三级）” 证书，目前 8 人完成“双师型</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教师认定；</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企业师资引入：聘请文竹科 5</w:t>
      </w:r>
      <w:r w:rsidR="006C5799" w:rsidRPr="00946509">
        <w:rPr>
          <w:rFonts w:ascii="仿宋" w:eastAsia="仿宋" w:hAnsi="仿宋" w:cs="宋体"/>
          <w:kern w:val="0"/>
          <w:sz w:val="32"/>
          <w:szCs w:val="32"/>
        </w:rPr>
        <w:t>名一线专家（含运营总监、金牌主播、数据分析师）担任兼职教师，每周到校开展</w:t>
      </w:r>
      <w:r w:rsidRPr="00946509">
        <w:rPr>
          <w:rFonts w:ascii="仿宋" w:eastAsia="仿宋" w:hAnsi="仿宋" w:cs="宋体"/>
          <w:kern w:val="0"/>
          <w:sz w:val="32"/>
          <w:szCs w:val="32"/>
        </w:rPr>
        <w:t>2</w:t>
      </w:r>
      <w:r w:rsidR="006C5799" w:rsidRPr="00946509">
        <w:rPr>
          <w:rFonts w:ascii="仿宋" w:eastAsia="仿宋" w:hAnsi="仿宋" w:cs="宋体"/>
          <w:kern w:val="0"/>
          <w:sz w:val="32"/>
          <w:szCs w:val="32"/>
        </w:rPr>
        <w:t>次实战教学（如直播脚本撰写、店铺问题诊断）。</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4.</w:t>
      </w:r>
      <w:r w:rsidR="006C5799" w:rsidRPr="00946509">
        <w:rPr>
          <w:rFonts w:ascii="仿宋" w:eastAsia="仿宋" w:hAnsi="仿宋" w:cs="宋体"/>
          <w:b/>
          <w:bCs/>
          <w:kern w:val="0"/>
          <w:sz w:val="32"/>
          <w:szCs w:val="32"/>
        </w:rPr>
        <w:t>共评学生技能</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建立“校企社</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多元化评价体系：</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技能考核：结合文竹科技项目标准，开展“</w:t>
      </w:r>
      <w:r w:rsidR="00A172C7" w:rsidRPr="00946509">
        <w:rPr>
          <w:rFonts w:ascii="仿宋" w:eastAsia="仿宋" w:hAnsi="仿宋" w:cs="宋体"/>
          <w:kern w:val="0"/>
          <w:sz w:val="32"/>
          <w:szCs w:val="32"/>
        </w:rPr>
        <w:t>店铺运营实战</w:t>
      </w:r>
      <w:r w:rsidR="00A172C7" w:rsidRPr="00946509">
        <w:rPr>
          <w:rFonts w:ascii="仿宋" w:eastAsia="仿宋" w:hAnsi="仿宋" w:cs="宋体" w:hint="eastAsia"/>
          <w:kern w:val="0"/>
          <w:sz w:val="32"/>
          <w:szCs w:val="32"/>
        </w:rPr>
        <w:t>考</w:t>
      </w:r>
      <w:r w:rsidRPr="00946509">
        <w:rPr>
          <w:rFonts w:ascii="仿宋" w:eastAsia="仿宋" w:hAnsi="仿宋" w:cs="宋体"/>
          <w:kern w:val="0"/>
          <w:sz w:val="32"/>
          <w:szCs w:val="32"/>
        </w:rPr>
        <w:t>核”“直播带货能力测评”，考核结果与企业岗位录用挂钩；</w:t>
      </w:r>
    </w:p>
    <w:p w:rsidR="00A172C7"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证书对接：完成</w:t>
      </w:r>
      <w:r w:rsidR="00A172C7" w:rsidRPr="00946509">
        <w:rPr>
          <w:rFonts w:ascii="仿宋" w:eastAsia="仿宋" w:hAnsi="仿宋" w:cs="宋体"/>
          <w:kern w:val="0"/>
          <w:sz w:val="32"/>
          <w:szCs w:val="32"/>
        </w:rPr>
        <w:t>“1+X”</w:t>
      </w:r>
      <w:r w:rsidRPr="00946509">
        <w:rPr>
          <w:rFonts w:ascii="仿宋" w:eastAsia="仿宋" w:hAnsi="仿宋" w:cs="宋体"/>
          <w:kern w:val="0"/>
          <w:sz w:val="32"/>
          <w:szCs w:val="32"/>
        </w:rPr>
        <w:t>电子商务数据分析职业技能等级证书（中级）培训与考取，通过率达 92%；</w:t>
      </w:r>
    </w:p>
    <w:p w:rsidR="000F3045"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竞赛参与：由企业牵头指导学生参加沧州市中职电商技能大赛，</w:t>
      </w:r>
      <w:r w:rsidR="00A172C7" w:rsidRPr="00946509">
        <w:rPr>
          <w:rFonts w:ascii="仿宋" w:eastAsia="仿宋" w:hAnsi="仿宋" w:cs="宋体"/>
          <w:kern w:val="0"/>
          <w:sz w:val="32"/>
          <w:szCs w:val="32"/>
        </w:rPr>
        <w:t>2024</w:t>
      </w:r>
      <w:r w:rsidRPr="00946509">
        <w:rPr>
          <w:rFonts w:ascii="仿宋" w:eastAsia="仿宋" w:hAnsi="仿宋" w:cs="宋体"/>
          <w:kern w:val="0"/>
          <w:sz w:val="32"/>
          <w:szCs w:val="32"/>
        </w:rPr>
        <w:t>年获“直播电商</w:t>
      </w:r>
      <w:r w:rsidR="00A172C7" w:rsidRPr="00946509">
        <w:rPr>
          <w:rFonts w:ascii="仿宋" w:eastAsia="仿宋" w:hAnsi="仿宋" w:cs="宋体"/>
          <w:kern w:val="0"/>
          <w:sz w:val="32"/>
          <w:szCs w:val="32"/>
        </w:rPr>
        <w:t>”</w:t>
      </w:r>
      <w:r w:rsidRPr="00946509">
        <w:rPr>
          <w:rFonts w:ascii="仿宋" w:eastAsia="仿宋" w:hAnsi="仿宋" w:cs="宋体"/>
          <w:kern w:val="0"/>
          <w:sz w:val="32"/>
          <w:szCs w:val="32"/>
        </w:rPr>
        <w:t>赛项团体二等奖</w:t>
      </w:r>
      <w:r w:rsidR="00A172C7" w:rsidRPr="00946509">
        <w:rPr>
          <w:rFonts w:ascii="仿宋" w:eastAsia="仿宋" w:hAnsi="仿宋" w:cs="宋体"/>
          <w:kern w:val="0"/>
          <w:sz w:val="32"/>
          <w:szCs w:val="32"/>
        </w:rPr>
        <w:t>1</w:t>
      </w:r>
      <w:r w:rsidRPr="00946509">
        <w:rPr>
          <w:rFonts w:ascii="仿宋" w:eastAsia="仿宋" w:hAnsi="仿宋" w:cs="宋体"/>
          <w:kern w:val="0"/>
          <w:sz w:val="32"/>
          <w:szCs w:val="32"/>
        </w:rPr>
        <w:t>项、个人三等奖2项。</w:t>
      </w:r>
    </w:p>
    <w:p w:rsidR="00A172C7" w:rsidRPr="00946509" w:rsidRDefault="00A172C7"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5.</w:t>
      </w:r>
      <w:r w:rsidR="006C5799" w:rsidRPr="00946509">
        <w:rPr>
          <w:rFonts w:ascii="仿宋" w:eastAsia="仿宋" w:hAnsi="仿宋" w:cs="宋体"/>
          <w:b/>
          <w:bCs/>
          <w:kern w:val="0"/>
          <w:sz w:val="32"/>
          <w:szCs w:val="32"/>
        </w:rPr>
        <w:t>共促学生就业</w:t>
      </w:r>
    </w:p>
    <w:p w:rsidR="00A172C7" w:rsidRPr="00946509" w:rsidRDefault="006C5799" w:rsidP="000F3045">
      <w:pPr>
        <w:widowControl/>
        <w:spacing w:line="560" w:lineRule="exact"/>
        <w:ind w:firstLineChars="100" w:firstLine="320"/>
        <w:jc w:val="left"/>
        <w:rPr>
          <w:rFonts w:ascii="仿宋" w:eastAsia="仿宋" w:hAnsi="仿宋" w:cs="宋体"/>
          <w:kern w:val="0"/>
          <w:sz w:val="32"/>
          <w:szCs w:val="32"/>
        </w:rPr>
      </w:pPr>
      <w:r w:rsidRPr="00946509">
        <w:rPr>
          <w:rFonts w:ascii="仿宋" w:eastAsia="仿宋" w:hAnsi="仿宋" w:cs="宋体"/>
          <w:kern w:val="0"/>
          <w:sz w:val="32"/>
          <w:szCs w:val="32"/>
        </w:rPr>
        <w:t>构建 “实训</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实习</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就业</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衔接机制：</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短期实训：学生在“校中店</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完成</w:t>
      </w:r>
      <w:r w:rsidR="00946509" w:rsidRPr="00946509">
        <w:rPr>
          <w:rFonts w:ascii="仿宋" w:eastAsia="仿宋" w:hAnsi="仿宋" w:cs="宋体"/>
          <w:kern w:val="0"/>
          <w:sz w:val="32"/>
          <w:szCs w:val="32"/>
        </w:rPr>
        <w:t>3</w:t>
      </w:r>
      <w:r w:rsidRPr="00946509">
        <w:rPr>
          <w:rFonts w:ascii="仿宋" w:eastAsia="仿宋" w:hAnsi="仿宋" w:cs="宋体"/>
          <w:kern w:val="0"/>
          <w:sz w:val="32"/>
          <w:szCs w:val="32"/>
        </w:rPr>
        <w:t>个月实战实训，积累真实店铺运营经验；</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顶岗实习：选拔优秀学生到文竹科技总部或合作电商企业顶岗实习（岗位含运营助理、直播助理、客服主管）；</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就业推荐：企业优先录用我校毕业生，2023-2024 学年共推荐 35 名学生入职，平均起薪高于本地电商行业平均水平15%，有效缓解企业“电商运营人才荒</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问题。</w:t>
      </w:r>
    </w:p>
    <w:p w:rsidR="00946509"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lastRenderedPageBreak/>
        <w:t>第二阶段：优化合作机制，深化工学融合</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1.</w:t>
      </w:r>
      <w:r w:rsidR="006C5799" w:rsidRPr="00946509">
        <w:rPr>
          <w:rFonts w:ascii="仿宋" w:eastAsia="仿宋" w:hAnsi="仿宋" w:cs="宋体"/>
          <w:b/>
          <w:bCs/>
          <w:kern w:val="0"/>
          <w:sz w:val="32"/>
          <w:szCs w:val="32"/>
        </w:rPr>
        <w:t>共享优质资源</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校企共建教学资源库：</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在线课程：合作开发《县域电商运营实战》《农产品直播带货技巧》2 门智慧职教课程，其中《县域电商运营实战》获 2024 年沧州市职业教育精品课程；</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校本教材：联合编写《电商运营实战案例教程》（含文竹科技真实项目案例）</w:t>
      </w:r>
      <w:r w:rsidR="00946509" w:rsidRPr="00946509">
        <w:rPr>
          <w:rFonts w:ascii="仿宋" w:eastAsia="仿宋" w:hAnsi="仿宋" w:cs="宋体" w:hint="eastAsia"/>
          <w:kern w:val="0"/>
          <w:sz w:val="32"/>
          <w:szCs w:val="32"/>
        </w:rPr>
        <w:t>。</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实训资源：企业提供电商运营账号（淘宝</w:t>
      </w:r>
      <w:r w:rsidR="00946509" w:rsidRPr="00946509">
        <w:rPr>
          <w:rFonts w:ascii="仿宋" w:eastAsia="仿宋" w:hAnsi="仿宋" w:cs="宋体"/>
          <w:kern w:val="0"/>
          <w:sz w:val="32"/>
          <w:szCs w:val="32"/>
        </w:rPr>
        <w:t>C</w:t>
      </w:r>
      <w:r w:rsidRPr="00946509">
        <w:rPr>
          <w:rFonts w:ascii="仿宋" w:eastAsia="仿宋" w:hAnsi="仿宋" w:cs="宋体"/>
          <w:kern w:val="0"/>
          <w:sz w:val="32"/>
          <w:szCs w:val="32"/>
        </w:rPr>
        <w:t>店、抖音小店）、直播设备（专业摄像机、补光灯、声卡）、供应链资源（本地农产品、日用品货源），供学生实战使用。</w:t>
      </w:r>
    </w:p>
    <w:p w:rsidR="00946509" w:rsidRPr="00946509" w:rsidRDefault="00946509" w:rsidP="00946509">
      <w:pPr>
        <w:widowControl/>
        <w:spacing w:line="560" w:lineRule="exact"/>
        <w:ind w:leftChars="-171" w:left="-359" w:firstLineChars="200" w:firstLine="640"/>
        <w:jc w:val="left"/>
        <w:rPr>
          <w:rFonts w:ascii="仿宋" w:eastAsia="仿宋" w:hAnsi="仿宋" w:cs="宋体"/>
          <w:b/>
          <w:bCs/>
          <w:kern w:val="0"/>
          <w:sz w:val="32"/>
          <w:szCs w:val="32"/>
        </w:rPr>
      </w:pPr>
      <w:r w:rsidRPr="00946509">
        <w:rPr>
          <w:rFonts w:ascii="仿宋" w:eastAsia="仿宋" w:hAnsi="仿宋" w:cs="宋体" w:hint="eastAsia"/>
          <w:kern w:val="0"/>
          <w:sz w:val="32"/>
          <w:szCs w:val="32"/>
        </w:rPr>
        <w:t>2.</w:t>
      </w:r>
      <w:r w:rsidR="006C5799" w:rsidRPr="00946509">
        <w:rPr>
          <w:rFonts w:ascii="仿宋" w:eastAsia="仿宋" w:hAnsi="仿宋" w:cs="宋体"/>
          <w:b/>
          <w:bCs/>
          <w:kern w:val="0"/>
          <w:sz w:val="32"/>
          <w:szCs w:val="32"/>
        </w:rPr>
        <w:t>共创工学一体模式</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打造 “双基地、双身份” 实训体系：</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校内基地：“校中店” 承担日常教学实训，学生以“学生</w:t>
      </w:r>
      <w:r w:rsidR="00946509" w:rsidRPr="00946509">
        <w:rPr>
          <w:rFonts w:ascii="仿宋" w:eastAsia="仿宋" w:hAnsi="仿宋" w:cs="宋体"/>
          <w:kern w:val="0"/>
          <w:sz w:val="32"/>
          <w:szCs w:val="32"/>
        </w:rPr>
        <w:t xml:space="preserve"> +</w:t>
      </w:r>
      <w:r w:rsidRPr="00946509">
        <w:rPr>
          <w:rFonts w:ascii="仿宋" w:eastAsia="仿宋" w:hAnsi="仿宋" w:cs="宋体"/>
          <w:kern w:val="0"/>
          <w:sz w:val="32"/>
          <w:szCs w:val="32"/>
        </w:rPr>
        <w:t>准员工</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身份参与店铺运营、直播实操</w:t>
      </w:r>
      <w:r w:rsidR="00946509" w:rsidRPr="00946509">
        <w:rPr>
          <w:rFonts w:ascii="仿宋" w:eastAsia="仿宋" w:hAnsi="仿宋" w:cs="宋体" w:hint="eastAsia"/>
          <w:kern w:val="0"/>
          <w:sz w:val="32"/>
          <w:szCs w:val="32"/>
        </w:rPr>
        <w:t>。</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 xml:space="preserve">校外基地：在文竹科技设立 “实习实训基地”，学生定期参与企业项目（如 “618”“双 11” </w:t>
      </w:r>
      <w:r w:rsidR="00946509" w:rsidRPr="00946509">
        <w:rPr>
          <w:rFonts w:ascii="仿宋" w:eastAsia="仿宋" w:hAnsi="仿宋" w:cs="宋体"/>
          <w:kern w:val="0"/>
          <w:sz w:val="32"/>
          <w:szCs w:val="32"/>
        </w:rPr>
        <w:t>大促运营），体验真实职场</w:t>
      </w:r>
      <w:r w:rsidR="00946509" w:rsidRPr="00946509">
        <w:rPr>
          <w:rFonts w:ascii="仿宋" w:eastAsia="仿宋" w:hAnsi="仿宋" w:cs="宋体" w:hint="eastAsia"/>
          <w:kern w:val="0"/>
          <w:sz w:val="32"/>
          <w:szCs w:val="32"/>
        </w:rPr>
        <w:t>环境。</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课程融合：将企业工作任务转化为教学项目（如 “泊头小枣直播带货策划”“日用品店铺活动运营”），实现“学习过程与工作过程</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无缝对接。</w:t>
      </w:r>
    </w:p>
    <w:p w:rsidR="00946509" w:rsidRPr="00946509" w:rsidRDefault="00946509" w:rsidP="00946509">
      <w:pPr>
        <w:widowControl/>
        <w:spacing w:line="560" w:lineRule="exact"/>
        <w:ind w:leftChars="-171" w:left="-359" w:firstLineChars="200" w:firstLine="640"/>
        <w:jc w:val="left"/>
        <w:rPr>
          <w:rFonts w:ascii="仿宋" w:eastAsia="仿宋" w:hAnsi="仿宋" w:cs="宋体"/>
          <w:b/>
          <w:bCs/>
          <w:kern w:val="0"/>
          <w:sz w:val="32"/>
          <w:szCs w:val="32"/>
        </w:rPr>
      </w:pPr>
      <w:r w:rsidRPr="00946509">
        <w:rPr>
          <w:rFonts w:ascii="仿宋" w:eastAsia="仿宋" w:hAnsi="仿宋" w:cs="宋体" w:hint="eastAsia"/>
          <w:kern w:val="0"/>
          <w:sz w:val="32"/>
          <w:szCs w:val="32"/>
        </w:rPr>
        <w:t>3.</w:t>
      </w:r>
      <w:r w:rsidR="006C5799" w:rsidRPr="00946509">
        <w:rPr>
          <w:rFonts w:ascii="仿宋" w:eastAsia="仿宋" w:hAnsi="仿宋" w:cs="宋体"/>
          <w:b/>
          <w:bCs/>
          <w:kern w:val="0"/>
          <w:sz w:val="32"/>
          <w:szCs w:val="32"/>
        </w:rPr>
        <w:t>共建专业文化</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推动校园文化与企业文化融合：</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lastRenderedPageBreak/>
        <w:t>文化调研：组织教师、学生调研文竹科技企业文化（核心理念：“诚信运营、创新服务、共生共赢”），提炼电商职业素养（如客户意识、团队协作、数据分析思维）；</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环境营造：在“校中店” 打造企业文化墙，展示企业发展历程、优秀项目案例、职业行为规范；</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文化活动：联合开展“电商运营实战周”“直播技能大赛”，融入企业管理模式（如晨会分享、项目复盘），培养学生对电商行业的认同感与职业归属感。</w:t>
      </w:r>
    </w:p>
    <w:p w:rsidR="00946509"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第三阶段：深化合作内涵，完善 “校中店” 模式</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1.</w:t>
      </w:r>
      <w:r w:rsidR="006C5799" w:rsidRPr="00946509">
        <w:rPr>
          <w:rFonts w:ascii="仿宋" w:eastAsia="仿宋" w:hAnsi="仿宋" w:cs="宋体"/>
          <w:b/>
          <w:bCs/>
          <w:kern w:val="0"/>
          <w:sz w:val="32"/>
          <w:szCs w:val="32"/>
        </w:rPr>
        <w:t>专业建设升级</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瞄准沧州市电商产业升级方向（如跨境电商、社区团购），优化专业方向：</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淘汰“传统电商客服</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等与行业需求脱节的培养方向，新增 “跨境电商运营”“社区团购操盘</w:t>
      </w:r>
      <w:r w:rsidR="00946509" w:rsidRPr="00946509">
        <w:rPr>
          <w:rFonts w:ascii="仿宋" w:eastAsia="仿宋" w:hAnsi="仿宋" w:cs="宋体"/>
          <w:kern w:val="0"/>
          <w:sz w:val="32"/>
          <w:szCs w:val="32"/>
        </w:rPr>
        <w:t>”</w:t>
      </w:r>
      <w:r w:rsidRPr="00946509">
        <w:rPr>
          <w:rFonts w:ascii="仿宋" w:eastAsia="仿宋" w:hAnsi="仿宋" w:cs="宋体"/>
          <w:kern w:val="0"/>
          <w:sz w:val="32"/>
          <w:szCs w:val="32"/>
        </w:rPr>
        <w:t>模块；</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拟联合文竹科技成立 “泊头电商产业学院”（混合所有制），整合校企资源，开展定制化人才培养（如“文竹定向班”，每年招生</w:t>
      </w:r>
      <w:r w:rsidR="00946509" w:rsidRPr="00946509">
        <w:rPr>
          <w:rFonts w:ascii="仿宋" w:eastAsia="仿宋" w:hAnsi="仿宋" w:cs="宋体"/>
          <w:kern w:val="0"/>
          <w:sz w:val="32"/>
          <w:szCs w:val="32"/>
        </w:rPr>
        <w:t>40</w:t>
      </w:r>
      <w:r w:rsidRPr="00946509">
        <w:rPr>
          <w:rFonts w:ascii="仿宋" w:eastAsia="仿宋" w:hAnsi="仿宋" w:cs="宋体"/>
          <w:kern w:val="0"/>
          <w:sz w:val="32"/>
          <w:szCs w:val="32"/>
        </w:rPr>
        <w:t>人）；</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深化 “3-4-8-32” 电商人才培养模式：</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 xml:space="preserve">3 </w:t>
      </w:r>
      <w:r w:rsidR="00946509" w:rsidRPr="00946509">
        <w:rPr>
          <w:rFonts w:ascii="仿宋" w:eastAsia="仿宋" w:hAnsi="仿宋" w:cs="宋体"/>
          <w:kern w:val="0"/>
          <w:sz w:val="32"/>
          <w:szCs w:val="32"/>
        </w:rPr>
        <w:t>层面（知识：电商理论；技能：运营实操；素养：职业精神）</w:t>
      </w:r>
      <w:r w:rsidR="00946509" w:rsidRPr="00946509">
        <w:rPr>
          <w:rFonts w:ascii="仿宋" w:eastAsia="仿宋" w:hAnsi="仿宋" w:cs="宋体" w:hint="eastAsia"/>
          <w:kern w:val="0"/>
          <w:sz w:val="32"/>
          <w:szCs w:val="32"/>
        </w:rPr>
        <w:t>;</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4 阶段（生手：基础学习；熟手：仿真实训；能手：项目实战；高手：顶岗管理）；</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8 个岗位等级（运营助理→初级运营→中级运营→高级运营；直播助理→初级主播→中级主播→金牌主播）；</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lastRenderedPageBreak/>
        <w:t>32 个项目迭代（按难度梯度设计 32 个实战项目，贯穿整个学习周期）。</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2.</w:t>
      </w:r>
      <w:r w:rsidR="006C5799" w:rsidRPr="00946509">
        <w:rPr>
          <w:rFonts w:ascii="仿宋" w:eastAsia="仿宋" w:hAnsi="仿宋" w:cs="宋体"/>
          <w:b/>
          <w:bCs/>
          <w:kern w:val="0"/>
          <w:sz w:val="32"/>
          <w:szCs w:val="32"/>
        </w:rPr>
        <w:t>课程改革创新</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构建 “五化” 课程体系：</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实行 “课程联排 + 项目驱动” 教学模式：</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标准化：参照文竹科技运营标准与行业规范，制定《电商运营》《直播电商》等核心课程标准；</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一体化：理论教学与实践操作同步开展（如 “店铺标题优化” 课程，先讲算法逻辑，再实操优化）；</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全程化：将 “立德树人” 与职业素养融入课程全过程（如客服课程中渗透 “诚信服务” 理念）；</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多元化：校企共同开发课程（占比 60%）、共同评价学生（企业评价占总成绩 40%）；</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信息化：利用文竹科技电商实训系统、在线学习平台，建设《电商数据分析》《直播话术设计》等在线开放课程，支持学生自主学习。</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打破传统学期课程界限，将《店铺运营》《数据分析》《活动策划》等课程知识点打散重组，按 “大促运营”“新品推广” 等项目进行集中授课（如 “双 11 项目周”，连续 5 天集中开展大促运营实战）；</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项目迭代更新：根据文竹科技最新项目需求（如抖音 “好物联盟” 合作、拼多多 “农地云拼” 活动），每学期更新 3-5 个实战项目，确保教学内容与行业同步。</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3.</w:t>
      </w:r>
      <w:r w:rsidR="006C5799" w:rsidRPr="00946509">
        <w:rPr>
          <w:rFonts w:ascii="仿宋" w:eastAsia="仿宋" w:hAnsi="仿宋" w:cs="宋体"/>
          <w:b/>
          <w:bCs/>
          <w:kern w:val="0"/>
          <w:sz w:val="32"/>
          <w:szCs w:val="32"/>
        </w:rPr>
        <w:t>“校中店” 建设与运营</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lastRenderedPageBreak/>
        <w:t xml:space="preserve">学校划拨 </w:t>
      </w:r>
      <w:r w:rsidR="00946509" w:rsidRPr="00946509">
        <w:rPr>
          <w:rFonts w:ascii="仿宋" w:eastAsia="仿宋" w:hAnsi="仿宋" w:cs="宋体" w:hint="eastAsia"/>
          <w:kern w:val="0"/>
          <w:sz w:val="32"/>
          <w:szCs w:val="32"/>
        </w:rPr>
        <w:t>600</w:t>
      </w:r>
      <w:r w:rsidRPr="00946509">
        <w:rPr>
          <w:rFonts w:ascii="仿宋" w:eastAsia="仿宋" w:hAnsi="仿宋" w:cs="宋体"/>
          <w:kern w:val="0"/>
          <w:sz w:val="32"/>
          <w:szCs w:val="32"/>
        </w:rPr>
        <w:t>㎡实训场地，与文竹科技共建 “校中店” 基地，分功能区域运营：</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 xml:space="preserve">运营成效：2023 年 9 月至今，“校中店” 累计完成电商销售额 86 万元，其中泊头本地特产销售额占比 65%；直播带货累计场次 </w:t>
      </w:r>
      <w:r w:rsidR="00946509" w:rsidRPr="00946509">
        <w:rPr>
          <w:rFonts w:ascii="仿宋" w:eastAsia="仿宋" w:hAnsi="仿宋" w:cs="宋体"/>
          <w:kern w:val="0"/>
          <w:sz w:val="32"/>
          <w:szCs w:val="32"/>
        </w:rPr>
        <w:t>120</w:t>
      </w:r>
      <w:r w:rsidRPr="00946509">
        <w:rPr>
          <w:rFonts w:ascii="仿宋" w:eastAsia="仿宋" w:hAnsi="仿宋" w:cs="宋体"/>
          <w:kern w:val="0"/>
          <w:sz w:val="32"/>
          <w:szCs w:val="32"/>
        </w:rPr>
        <w:t>场，平均每场观看人数超 5000 人；学生参与项目的商品上架准确率达 99%、售后问题解决率达 96%，达到电商企业正式员工操作水平。</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运营区：设置 20 个工位，对接文竹科技 5 家合作电商店铺（含 2 家农产品店、3 家日用品店），学生负责日常运营；</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直播区：打造 3 个专业直播间（配备高清摄像头、环形补光灯、绿幕背景），承接企业直播带货项目（如泊头鸭梨、金丝小枣等本地特产直播）；</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数据分析区：配置数据监测终端，学生运用企业提供的数据分析工具（如生意参谋、蝉妈妈）开展数据复盘；</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供应链区：建立本地特产样品库，由企业对接货源，供学生选品、陈列。</w:t>
      </w:r>
    </w:p>
    <w:p w:rsidR="00946509" w:rsidRPr="00946509" w:rsidRDefault="00946509" w:rsidP="00946509">
      <w:pPr>
        <w:widowControl/>
        <w:spacing w:line="560" w:lineRule="exact"/>
        <w:ind w:leftChars="-171" w:left="-359" w:firstLineChars="200" w:firstLine="640"/>
        <w:jc w:val="left"/>
        <w:rPr>
          <w:rFonts w:ascii="仿宋" w:eastAsia="仿宋" w:hAnsi="仿宋" w:cs="宋体"/>
          <w:b/>
          <w:bCs/>
          <w:kern w:val="0"/>
          <w:sz w:val="32"/>
          <w:szCs w:val="32"/>
        </w:rPr>
      </w:pPr>
      <w:r w:rsidRPr="00946509">
        <w:rPr>
          <w:rFonts w:ascii="仿宋" w:eastAsia="仿宋" w:hAnsi="仿宋" w:cs="宋体" w:hint="eastAsia"/>
          <w:kern w:val="0"/>
          <w:sz w:val="32"/>
          <w:szCs w:val="32"/>
        </w:rPr>
        <w:t>二、</w:t>
      </w:r>
      <w:r w:rsidR="006C5799" w:rsidRPr="00946509">
        <w:rPr>
          <w:rFonts w:ascii="仿宋" w:eastAsia="仿宋" w:hAnsi="仿宋" w:cs="宋体"/>
          <w:b/>
          <w:bCs/>
          <w:kern w:val="0"/>
          <w:sz w:val="32"/>
          <w:szCs w:val="32"/>
        </w:rPr>
        <w:t>成果成效</w:t>
      </w:r>
    </w:p>
    <w:p w:rsidR="00946509" w:rsidRPr="00946509" w:rsidRDefault="006C579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kern w:val="0"/>
          <w:sz w:val="32"/>
          <w:szCs w:val="32"/>
        </w:rPr>
        <w:t>通过与河北文竹网络科技有限公司深化校企合作，学校电子商务专业内涵建设显著增强，人才培养质量与服务地方产业能力大幅提升，主要体现在以下三方面：</w:t>
      </w:r>
    </w:p>
    <w:p w:rsidR="00946509" w:rsidRPr="00946509" w:rsidRDefault="006C5799" w:rsidP="00946509">
      <w:pPr>
        <w:widowControl/>
        <w:spacing w:line="560" w:lineRule="exact"/>
        <w:ind w:leftChars="-171" w:left="-359" w:firstLineChars="200" w:firstLine="643"/>
        <w:jc w:val="left"/>
        <w:rPr>
          <w:rFonts w:ascii="仿宋" w:eastAsia="仿宋" w:hAnsi="仿宋" w:cs="宋体"/>
          <w:kern w:val="0"/>
          <w:sz w:val="32"/>
          <w:szCs w:val="32"/>
        </w:rPr>
      </w:pPr>
      <w:r w:rsidRPr="00946509">
        <w:rPr>
          <w:rFonts w:ascii="仿宋" w:eastAsia="仿宋" w:hAnsi="仿宋" w:cs="宋体"/>
          <w:b/>
          <w:bCs/>
          <w:kern w:val="0"/>
          <w:sz w:val="32"/>
          <w:szCs w:val="32"/>
        </w:rPr>
        <w:t>（一）教学资源日益完善，专业实力显著提升</w:t>
      </w:r>
    </w:p>
    <w:p w:rsidR="000F3045"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1.</w:t>
      </w:r>
      <w:r w:rsidR="006C5799" w:rsidRPr="00946509">
        <w:rPr>
          <w:rFonts w:ascii="仿宋" w:eastAsia="仿宋" w:hAnsi="仿宋" w:cs="宋体"/>
          <w:b/>
          <w:bCs/>
          <w:kern w:val="0"/>
          <w:sz w:val="32"/>
          <w:szCs w:val="32"/>
        </w:rPr>
        <w:t>实训条件升级</w:t>
      </w:r>
      <w:r w:rsidR="006C5799" w:rsidRPr="00946509">
        <w:rPr>
          <w:rFonts w:ascii="仿宋" w:eastAsia="仿宋" w:hAnsi="仿宋" w:cs="宋体"/>
          <w:kern w:val="0"/>
          <w:sz w:val="32"/>
          <w:szCs w:val="32"/>
        </w:rPr>
        <w:t>：校企共建的 “校中店” 基地，解决了电商专业 “生产性实训成本高、实战场景不足” 的问题，新增实训设备（含直播器材、数据软件、运营账号）价值超 50 万元，</w:t>
      </w:r>
      <w:r w:rsidR="006C5799" w:rsidRPr="00946509">
        <w:rPr>
          <w:rFonts w:ascii="仿宋" w:eastAsia="仿宋" w:hAnsi="仿宋" w:cs="宋体"/>
          <w:kern w:val="0"/>
          <w:sz w:val="32"/>
          <w:szCs w:val="32"/>
        </w:rPr>
        <w:lastRenderedPageBreak/>
        <w:t>实训工位从 30 个增至 80 个，可同时满足 2 个班级实战教学需求；</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2.</w:t>
      </w:r>
      <w:r w:rsidR="006C5799" w:rsidRPr="00946509">
        <w:rPr>
          <w:rFonts w:ascii="仿宋" w:eastAsia="仿宋" w:hAnsi="仿宋" w:cs="宋体"/>
          <w:b/>
          <w:bCs/>
          <w:kern w:val="0"/>
          <w:sz w:val="32"/>
          <w:szCs w:val="32"/>
        </w:rPr>
        <w:t>资源库建设</w:t>
      </w:r>
      <w:r w:rsidR="006C5799" w:rsidRPr="00946509">
        <w:rPr>
          <w:rFonts w:ascii="仿宋" w:eastAsia="仿宋" w:hAnsi="仿宋" w:cs="宋体"/>
          <w:kern w:val="0"/>
          <w:sz w:val="32"/>
          <w:szCs w:val="32"/>
        </w:rPr>
        <w:t>：累计开发校企合作课程 5 门、校本教材 3 本、在线教学视频 60 个，形成覆盖 “运营、直播、客服、数据” 的完整教学资源体系；</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3.</w:t>
      </w:r>
      <w:r w:rsidR="006C5799" w:rsidRPr="00946509">
        <w:rPr>
          <w:rFonts w:ascii="仿宋" w:eastAsia="仿宋" w:hAnsi="仿宋" w:cs="宋体"/>
          <w:b/>
          <w:bCs/>
          <w:kern w:val="0"/>
          <w:sz w:val="32"/>
          <w:szCs w:val="32"/>
        </w:rPr>
        <w:t>就业闭环形成</w:t>
      </w:r>
      <w:r w:rsidR="006C5799" w:rsidRPr="00946509">
        <w:rPr>
          <w:rFonts w:ascii="仿宋" w:eastAsia="仿宋" w:hAnsi="仿宋" w:cs="宋体"/>
          <w:kern w:val="0"/>
          <w:sz w:val="32"/>
          <w:szCs w:val="32"/>
        </w:rPr>
        <w:t>：构建 “招生 - 实训 - 就业” 良性循环，2023-2024 学年电子商务专业招生人数同比增长 30%，毕业生就业率达 98%，其中 60% 入职电商企业（含文竹科技及合作单位），实现 “招生对接企业需求、就业消化于合作单位” 的目标。</w:t>
      </w:r>
    </w:p>
    <w:p w:rsidR="00946509" w:rsidRPr="00946509" w:rsidRDefault="006C5799" w:rsidP="00946509">
      <w:pPr>
        <w:widowControl/>
        <w:spacing w:line="560" w:lineRule="exact"/>
        <w:ind w:leftChars="-171" w:left="-359" w:firstLineChars="200" w:firstLine="643"/>
        <w:jc w:val="left"/>
        <w:rPr>
          <w:rFonts w:ascii="仿宋" w:eastAsia="仿宋" w:hAnsi="仿宋" w:cs="宋体"/>
          <w:b/>
          <w:bCs/>
          <w:kern w:val="0"/>
          <w:sz w:val="32"/>
          <w:szCs w:val="32"/>
        </w:rPr>
      </w:pPr>
      <w:r w:rsidRPr="00946509">
        <w:rPr>
          <w:rFonts w:ascii="仿宋" w:eastAsia="仿宋" w:hAnsi="仿宋" w:cs="宋体"/>
          <w:b/>
          <w:bCs/>
          <w:kern w:val="0"/>
          <w:sz w:val="32"/>
          <w:szCs w:val="32"/>
        </w:rPr>
        <w:t>（二）教师教学水平</w:t>
      </w:r>
      <w:r w:rsidR="00946509" w:rsidRPr="00946509">
        <w:rPr>
          <w:rFonts w:ascii="仿宋" w:eastAsia="仿宋" w:hAnsi="仿宋" w:cs="宋体"/>
          <w:b/>
          <w:bCs/>
          <w:kern w:val="0"/>
          <w:sz w:val="32"/>
          <w:szCs w:val="32"/>
        </w:rPr>
        <w:t>显著提高</w:t>
      </w:r>
      <w:r w:rsidR="00946509" w:rsidRPr="00946509">
        <w:rPr>
          <w:rFonts w:ascii="仿宋" w:eastAsia="仿宋" w:hAnsi="仿宋" w:cs="宋体" w:hint="eastAsia"/>
          <w:b/>
          <w:bCs/>
          <w:kern w:val="0"/>
          <w:sz w:val="32"/>
          <w:szCs w:val="32"/>
        </w:rPr>
        <w:t>，</w:t>
      </w:r>
      <w:r w:rsidRPr="00946509">
        <w:rPr>
          <w:rFonts w:ascii="仿宋" w:eastAsia="仿宋" w:hAnsi="仿宋" w:cs="宋体"/>
          <w:b/>
          <w:bCs/>
          <w:kern w:val="0"/>
          <w:sz w:val="32"/>
          <w:szCs w:val="32"/>
        </w:rPr>
        <w:t>“双师型</w:t>
      </w:r>
      <w:r w:rsidR="00946509" w:rsidRPr="00946509">
        <w:rPr>
          <w:rFonts w:ascii="仿宋" w:eastAsia="仿宋" w:hAnsi="仿宋" w:cs="宋体"/>
          <w:b/>
          <w:bCs/>
          <w:kern w:val="0"/>
          <w:sz w:val="32"/>
          <w:szCs w:val="32"/>
        </w:rPr>
        <w:t>”</w:t>
      </w:r>
      <w:r w:rsidRPr="00946509">
        <w:rPr>
          <w:rFonts w:ascii="仿宋" w:eastAsia="仿宋" w:hAnsi="仿宋" w:cs="宋体"/>
          <w:b/>
          <w:bCs/>
          <w:kern w:val="0"/>
          <w:sz w:val="32"/>
          <w:szCs w:val="32"/>
        </w:rPr>
        <w:t>队伍建设成效突出</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1.</w:t>
      </w:r>
      <w:r w:rsidR="006C5799" w:rsidRPr="00946509">
        <w:rPr>
          <w:rFonts w:ascii="仿宋" w:eastAsia="仿宋" w:hAnsi="仿宋" w:cs="宋体"/>
          <w:b/>
          <w:bCs/>
          <w:kern w:val="0"/>
          <w:sz w:val="32"/>
          <w:szCs w:val="32"/>
        </w:rPr>
        <w:t>实践能力提升</w:t>
      </w:r>
      <w:r w:rsidR="006C5799" w:rsidRPr="00946509">
        <w:rPr>
          <w:rFonts w:ascii="仿宋" w:eastAsia="仿宋" w:hAnsi="仿宋" w:cs="宋体"/>
          <w:kern w:val="0"/>
          <w:sz w:val="32"/>
          <w:szCs w:val="32"/>
        </w:rPr>
        <w:t>：10 名专业教师通过企业实践培训，累计参与文竹科技真实项目 12 个（如 “泊头农产品电商上行项目”“抖音小店运营项目”），掌握电商行业最新技术（如 AI 智能客服应用、直播流量投放），8 人成长为 “双师型” 教师</w:t>
      </w:r>
      <w:r w:rsidRPr="00946509">
        <w:rPr>
          <w:rFonts w:ascii="仿宋" w:eastAsia="仿宋" w:hAnsi="仿宋" w:cs="宋体" w:hint="eastAsia"/>
          <w:kern w:val="0"/>
          <w:sz w:val="32"/>
          <w:szCs w:val="32"/>
        </w:rPr>
        <w:t>。</w:t>
      </w:r>
    </w:p>
    <w:p w:rsidR="0094650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2.</w:t>
      </w:r>
      <w:r w:rsidR="006C5799" w:rsidRPr="00946509">
        <w:rPr>
          <w:rFonts w:ascii="仿宋" w:eastAsia="仿宋" w:hAnsi="仿宋" w:cs="宋体"/>
          <w:b/>
          <w:bCs/>
          <w:kern w:val="0"/>
          <w:sz w:val="32"/>
          <w:szCs w:val="32"/>
        </w:rPr>
        <w:t>教研成果丰硕</w:t>
      </w:r>
      <w:r w:rsidR="006C5799" w:rsidRPr="00946509">
        <w:rPr>
          <w:rFonts w:ascii="仿宋" w:eastAsia="仿宋" w:hAnsi="仿宋" w:cs="宋体"/>
          <w:kern w:val="0"/>
          <w:sz w:val="32"/>
          <w:szCs w:val="32"/>
        </w:rPr>
        <w:t>：教师团队依托校企合作项目，完成沧州市职业教育课题《县域电商人才培养模式研究》1 项，发表教研论文 3 篇（《“校中店” 模式在电商教学中的应用》《直播电商课程实战教学探索》），开发的《县域电商运营实战》课程获市级精品课程；</w:t>
      </w:r>
    </w:p>
    <w:p w:rsidR="006C5799" w:rsidRPr="00946509" w:rsidRDefault="00946509" w:rsidP="00946509">
      <w:pPr>
        <w:widowControl/>
        <w:spacing w:line="560" w:lineRule="exact"/>
        <w:ind w:leftChars="-171" w:left="-359" w:firstLineChars="200" w:firstLine="640"/>
        <w:jc w:val="left"/>
        <w:rPr>
          <w:rFonts w:ascii="仿宋" w:eastAsia="仿宋" w:hAnsi="仿宋" w:cs="宋体"/>
          <w:kern w:val="0"/>
          <w:sz w:val="32"/>
          <w:szCs w:val="32"/>
        </w:rPr>
      </w:pPr>
      <w:r w:rsidRPr="00946509">
        <w:rPr>
          <w:rFonts w:ascii="仿宋" w:eastAsia="仿宋" w:hAnsi="仿宋" w:cs="宋体" w:hint="eastAsia"/>
          <w:kern w:val="0"/>
          <w:sz w:val="32"/>
          <w:szCs w:val="32"/>
        </w:rPr>
        <w:t>3.</w:t>
      </w:r>
      <w:r w:rsidR="006C5799" w:rsidRPr="00946509">
        <w:rPr>
          <w:rFonts w:ascii="仿宋" w:eastAsia="仿宋" w:hAnsi="仿宋" w:cs="宋体"/>
          <w:b/>
          <w:bCs/>
          <w:kern w:val="0"/>
          <w:sz w:val="32"/>
          <w:szCs w:val="32"/>
        </w:rPr>
        <w:t>教学方法创新</w:t>
      </w:r>
      <w:r w:rsidR="006C5799" w:rsidRPr="00946509">
        <w:rPr>
          <w:rFonts w:ascii="仿宋" w:eastAsia="仿宋" w:hAnsi="仿宋" w:cs="宋体"/>
          <w:kern w:val="0"/>
          <w:sz w:val="32"/>
          <w:szCs w:val="32"/>
        </w:rPr>
        <w:t>：推广 “项目式教学”“实战复盘教学”，将企业项目案例融入课堂，教师从 “知识传授者” 转变为 “项目导师”，教学针对性与实效性显著增强。</w:t>
      </w:r>
    </w:p>
    <w:p w:rsidR="00E96E1B" w:rsidRPr="00946509" w:rsidRDefault="00E96E1B" w:rsidP="009B3B31">
      <w:pPr>
        <w:spacing w:line="560" w:lineRule="exact"/>
        <w:rPr>
          <w:rFonts w:ascii="仿宋" w:eastAsia="仿宋" w:hAnsi="仿宋"/>
          <w:sz w:val="32"/>
          <w:szCs w:val="32"/>
        </w:rPr>
      </w:pPr>
    </w:p>
    <w:sectPr w:rsidR="00E96E1B" w:rsidRPr="00946509" w:rsidSect="009B3B31">
      <w:pgSz w:w="11906" w:h="16838"/>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CA3"/>
    <w:multiLevelType w:val="multilevel"/>
    <w:tmpl w:val="D51631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10D074E"/>
    <w:multiLevelType w:val="multilevel"/>
    <w:tmpl w:val="B81E0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94869"/>
    <w:multiLevelType w:val="multilevel"/>
    <w:tmpl w:val="49B88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D6F2C"/>
    <w:multiLevelType w:val="multilevel"/>
    <w:tmpl w:val="7784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03D0B"/>
    <w:multiLevelType w:val="multilevel"/>
    <w:tmpl w:val="4018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321DE4"/>
    <w:multiLevelType w:val="multilevel"/>
    <w:tmpl w:val="D076E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84E9A"/>
    <w:multiLevelType w:val="multilevel"/>
    <w:tmpl w:val="4F829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15C85"/>
    <w:multiLevelType w:val="multilevel"/>
    <w:tmpl w:val="3EA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BC2D53"/>
    <w:multiLevelType w:val="multilevel"/>
    <w:tmpl w:val="ED800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766167"/>
    <w:multiLevelType w:val="multilevel"/>
    <w:tmpl w:val="D20A5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221200F"/>
    <w:multiLevelType w:val="multilevel"/>
    <w:tmpl w:val="1010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D01E83"/>
    <w:multiLevelType w:val="multilevel"/>
    <w:tmpl w:val="A3D82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F919E9"/>
    <w:multiLevelType w:val="multilevel"/>
    <w:tmpl w:val="4C086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1372FD"/>
    <w:multiLevelType w:val="multilevel"/>
    <w:tmpl w:val="67E6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73607D"/>
    <w:multiLevelType w:val="multilevel"/>
    <w:tmpl w:val="D9D68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823312"/>
    <w:multiLevelType w:val="hybridMultilevel"/>
    <w:tmpl w:val="D8E41C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EA274CB"/>
    <w:multiLevelType w:val="multilevel"/>
    <w:tmpl w:val="B4021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30149D"/>
    <w:multiLevelType w:val="multilevel"/>
    <w:tmpl w:val="E13EA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055443"/>
    <w:multiLevelType w:val="multilevel"/>
    <w:tmpl w:val="BAA0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B80D63"/>
    <w:multiLevelType w:val="multilevel"/>
    <w:tmpl w:val="9C063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2A30D4"/>
    <w:multiLevelType w:val="multilevel"/>
    <w:tmpl w:val="094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D675BC"/>
    <w:multiLevelType w:val="multilevel"/>
    <w:tmpl w:val="23EC5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9069B"/>
    <w:multiLevelType w:val="multilevel"/>
    <w:tmpl w:val="56E6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B75907"/>
    <w:multiLevelType w:val="multilevel"/>
    <w:tmpl w:val="5EB0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221F66"/>
    <w:multiLevelType w:val="multilevel"/>
    <w:tmpl w:val="80EA1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0F6FA3"/>
    <w:multiLevelType w:val="multilevel"/>
    <w:tmpl w:val="13BA2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1B162D"/>
    <w:multiLevelType w:val="multilevel"/>
    <w:tmpl w:val="03A0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344AFF"/>
    <w:multiLevelType w:val="multilevel"/>
    <w:tmpl w:val="CC74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FA01CC"/>
    <w:multiLevelType w:val="multilevel"/>
    <w:tmpl w:val="22F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775513"/>
    <w:multiLevelType w:val="multilevel"/>
    <w:tmpl w:val="F6641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4533AD"/>
    <w:multiLevelType w:val="multilevel"/>
    <w:tmpl w:val="4E42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BA3DCD"/>
    <w:multiLevelType w:val="multilevel"/>
    <w:tmpl w:val="1F22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186942"/>
    <w:multiLevelType w:val="multilevel"/>
    <w:tmpl w:val="998C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9D151D"/>
    <w:multiLevelType w:val="multilevel"/>
    <w:tmpl w:val="59AE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11038B8"/>
    <w:multiLevelType w:val="multilevel"/>
    <w:tmpl w:val="6D4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995652"/>
    <w:multiLevelType w:val="multilevel"/>
    <w:tmpl w:val="90A6C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B95966"/>
    <w:multiLevelType w:val="multilevel"/>
    <w:tmpl w:val="C9A8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5F1BFF"/>
    <w:multiLevelType w:val="multilevel"/>
    <w:tmpl w:val="97BA2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2330DA"/>
    <w:multiLevelType w:val="multilevel"/>
    <w:tmpl w:val="B4049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9C4C68"/>
    <w:multiLevelType w:val="multilevel"/>
    <w:tmpl w:val="CE702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9B79B4"/>
    <w:multiLevelType w:val="multilevel"/>
    <w:tmpl w:val="A316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7D71FD"/>
    <w:multiLevelType w:val="multilevel"/>
    <w:tmpl w:val="AA60C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6C226A5"/>
    <w:multiLevelType w:val="multilevel"/>
    <w:tmpl w:val="A6AC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AF1E35"/>
    <w:multiLevelType w:val="multilevel"/>
    <w:tmpl w:val="2682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8B424E"/>
    <w:multiLevelType w:val="multilevel"/>
    <w:tmpl w:val="DA325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ED1A9A"/>
    <w:multiLevelType w:val="multilevel"/>
    <w:tmpl w:val="88CEC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CC7FA3"/>
    <w:multiLevelType w:val="multilevel"/>
    <w:tmpl w:val="BC98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E36E1D"/>
    <w:multiLevelType w:val="multilevel"/>
    <w:tmpl w:val="5F6AE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21029C"/>
    <w:multiLevelType w:val="multilevel"/>
    <w:tmpl w:val="7A78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937F11"/>
    <w:multiLevelType w:val="multilevel"/>
    <w:tmpl w:val="13C83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2E0061"/>
    <w:multiLevelType w:val="multilevel"/>
    <w:tmpl w:val="4C50F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56054B"/>
    <w:multiLevelType w:val="multilevel"/>
    <w:tmpl w:val="8574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8566B27"/>
    <w:multiLevelType w:val="multilevel"/>
    <w:tmpl w:val="1C8CB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845D3C"/>
    <w:multiLevelType w:val="multilevel"/>
    <w:tmpl w:val="10A02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C955226"/>
    <w:multiLevelType w:val="multilevel"/>
    <w:tmpl w:val="8D183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D1F1A5D"/>
    <w:multiLevelType w:val="multilevel"/>
    <w:tmpl w:val="2BAE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3B458C"/>
    <w:multiLevelType w:val="multilevel"/>
    <w:tmpl w:val="AF0E23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1D83A04"/>
    <w:multiLevelType w:val="multilevel"/>
    <w:tmpl w:val="C046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47D37B3"/>
    <w:multiLevelType w:val="multilevel"/>
    <w:tmpl w:val="28D0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55C0DD0"/>
    <w:multiLevelType w:val="hybridMultilevel"/>
    <w:tmpl w:val="415A9E32"/>
    <w:lvl w:ilvl="0" w:tplc="04090001">
      <w:start w:val="1"/>
      <w:numFmt w:val="bullet"/>
      <w:lvlText w:val=""/>
      <w:lvlJc w:val="left"/>
      <w:pPr>
        <w:ind w:left="60" w:hanging="420"/>
      </w:pPr>
      <w:rPr>
        <w:rFonts w:ascii="Wingdings" w:hAnsi="Wingdings"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60">
    <w:nsid w:val="796B5919"/>
    <w:multiLevelType w:val="multilevel"/>
    <w:tmpl w:val="C61C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C1E5E6C"/>
    <w:multiLevelType w:val="multilevel"/>
    <w:tmpl w:val="25BE5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CBC0F3B"/>
    <w:multiLevelType w:val="multilevel"/>
    <w:tmpl w:val="D9C4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DDF3117"/>
    <w:multiLevelType w:val="multilevel"/>
    <w:tmpl w:val="D4D44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0B50F5"/>
    <w:multiLevelType w:val="multilevel"/>
    <w:tmpl w:val="3C8E6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E6E14A9"/>
    <w:multiLevelType w:val="multilevel"/>
    <w:tmpl w:val="BADAB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E6F2AE9"/>
    <w:multiLevelType w:val="multilevel"/>
    <w:tmpl w:val="B54224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66"/>
  </w:num>
  <w:num w:numId="3">
    <w:abstractNumId w:val="9"/>
  </w:num>
  <w:num w:numId="4">
    <w:abstractNumId w:val="7"/>
  </w:num>
  <w:num w:numId="5">
    <w:abstractNumId w:val="28"/>
  </w:num>
  <w:num w:numId="6">
    <w:abstractNumId w:val="34"/>
  </w:num>
  <w:num w:numId="7">
    <w:abstractNumId w:val="20"/>
  </w:num>
  <w:num w:numId="8">
    <w:abstractNumId w:val="48"/>
  </w:num>
  <w:num w:numId="9">
    <w:abstractNumId w:val="51"/>
  </w:num>
  <w:num w:numId="10">
    <w:abstractNumId w:val="24"/>
    <w:lvlOverride w:ilvl="0">
      <w:lvl w:ilvl="0">
        <w:numFmt w:val="decimal"/>
        <w:lvlText w:val="%1."/>
        <w:lvlJc w:val="left"/>
      </w:lvl>
    </w:lvlOverride>
  </w:num>
  <w:num w:numId="11">
    <w:abstractNumId w:val="31"/>
  </w:num>
  <w:num w:numId="12">
    <w:abstractNumId w:val="45"/>
  </w:num>
  <w:num w:numId="13">
    <w:abstractNumId w:val="60"/>
    <w:lvlOverride w:ilvl="0">
      <w:lvl w:ilvl="0">
        <w:numFmt w:val="decimal"/>
        <w:lvlText w:val="%1."/>
        <w:lvlJc w:val="left"/>
      </w:lvl>
    </w:lvlOverride>
  </w:num>
  <w:num w:numId="14">
    <w:abstractNumId w:val="52"/>
  </w:num>
  <w:num w:numId="15">
    <w:abstractNumId w:val="19"/>
  </w:num>
  <w:num w:numId="16">
    <w:abstractNumId w:val="1"/>
    <w:lvlOverride w:ilvl="0">
      <w:lvl w:ilvl="0">
        <w:numFmt w:val="decimal"/>
        <w:lvlText w:val="%1."/>
        <w:lvlJc w:val="left"/>
      </w:lvl>
    </w:lvlOverride>
  </w:num>
  <w:num w:numId="17">
    <w:abstractNumId w:val="11"/>
  </w:num>
  <w:num w:numId="18">
    <w:abstractNumId w:val="63"/>
  </w:num>
  <w:num w:numId="19">
    <w:abstractNumId w:val="53"/>
  </w:num>
  <w:num w:numId="20">
    <w:abstractNumId w:val="56"/>
    <w:lvlOverride w:ilvl="0">
      <w:lvl w:ilvl="0">
        <w:numFmt w:val="decimal"/>
        <w:lvlText w:val="%1."/>
        <w:lvlJc w:val="left"/>
      </w:lvl>
    </w:lvlOverride>
  </w:num>
  <w:num w:numId="21">
    <w:abstractNumId w:val="13"/>
  </w:num>
  <w:num w:numId="22">
    <w:abstractNumId w:val="6"/>
  </w:num>
  <w:num w:numId="23">
    <w:abstractNumId w:val="65"/>
  </w:num>
  <w:num w:numId="24">
    <w:abstractNumId w:val="32"/>
  </w:num>
  <w:num w:numId="25">
    <w:abstractNumId w:val="57"/>
  </w:num>
  <w:num w:numId="26">
    <w:abstractNumId w:val="5"/>
  </w:num>
  <w:num w:numId="27">
    <w:abstractNumId w:val="35"/>
  </w:num>
  <w:num w:numId="28">
    <w:abstractNumId w:val="33"/>
    <w:lvlOverride w:ilvl="0">
      <w:lvl w:ilvl="0">
        <w:numFmt w:val="decimal"/>
        <w:lvlText w:val="%1."/>
        <w:lvlJc w:val="left"/>
      </w:lvl>
    </w:lvlOverride>
  </w:num>
  <w:num w:numId="29">
    <w:abstractNumId w:val="49"/>
  </w:num>
  <w:num w:numId="30">
    <w:abstractNumId w:val="54"/>
  </w:num>
  <w:num w:numId="31">
    <w:abstractNumId w:val="43"/>
  </w:num>
  <w:num w:numId="32">
    <w:abstractNumId w:val="2"/>
    <w:lvlOverride w:ilvl="0">
      <w:lvl w:ilvl="0">
        <w:numFmt w:val="decimal"/>
        <w:lvlText w:val="%1."/>
        <w:lvlJc w:val="left"/>
      </w:lvl>
    </w:lvlOverride>
  </w:num>
  <w:num w:numId="33">
    <w:abstractNumId w:val="38"/>
  </w:num>
  <w:num w:numId="34">
    <w:abstractNumId w:val="22"/>
  </w:num>
  <w:num w:numId="35">
    <w:abstractNumId w:val="29"/>
  </w:num>
  <w:num w:numId="36">
    <w:abstractNumId w:val="23"/>
  </w:num>
  <w:num w:numId="37">
    <w:abstractNumId w:val="27"/>
  </w:num>
  <w:num w:numId="38">
    <w:abstractNumId w:val="58"/>
  </w:num>
  <w:num w:numId="39">
    <w:abstractNumId w:val="10"/>
  </w:num>
  <w:num w:numId="40">
    <w:abstractNumId w:val="44"/>
  </w:num>
  <w:num w:numId="41">
    <w:abstractNumId w:val="50"/>
  </w:num>
  <w:num w:numId="42">
    <w:abstractNumId w:val="30"/>
  </w:num>
  <w:num w:numId="43">
    <w:abstractNumId w:val="55"/>
  </w:num>
  <w:num w:numId="44">
    <w:abstractNumId w:val="8"/>
    <w:lvlOverride w:ilvl="0">
      <w:lvl w:ilvl="0">
        <w:numFmt w:val="decimal"/>
        <w:lvlText w:val="%1."/>
        <w:lvlJc w:val="left"/>
      </w:lvl>
    </w:lvlOverride>
  </w:num>
  <w:num w:numId="45">
    <w:abstractNumId w:val="21"/>
  </w:num>
  <w:num w:numId="46">
    <w:abstractNumId w:val="64"/>
  </w:num>
  <w:num w:numId="47">
    <w:abstractNumId w:val="26"/>
  </w:num>
  <w:num w:numId="48">
    <w:abstractNumId w:val="36"/>
  </w:num>
  <w:num w:numId="49">
    <w:abstractNumId w:val="14"/>
  </w:num>
  <w:num w:numId="50">
    <w:abstractNumId w:val="42"/>
  </w:num>
  <w:num w:numId="51">
    <w:abstractNumId w:val="37"/>
  </w:num>
  <w:num w:numId="52">
    <w:abstractNumId w:val="61"/>
    <w:lvlOverride w:ilvl="0">
      <w:lvl w:ilvl="0">
        <w:numFmt w:val="decimal"/>
        <w:lvlText w:val="%1."/>
        <w:lvlJc w:val="left"/>
      </w:lvl>
    </w:lvlOverride>
  </w:num>
  <w:num w:numId="53">
    <w:abstractNumId w:val="3"/>
  </w:num>
  <w:num w:numId="54">
    <w:abstractNumId w:val="47"/>
  </w:num>
  <w:num w:numId="55">
    <w:abstractNumId w:val="40"/>
  </w:num>
  <w:num w:numId="56">
    <w:abstractNumId w:val="46"/>
  </w:num>
  <w:num w:numId="57">
    <w:abstractNumId w:val="62"/>
  </w:num>
  <w:num w:numId="58">
    <w:abstractNumId w:val="16"/>
    <w:lvlOverride w:ilvl="0">
      <w:lvl w:ilvl="0">
        <w:numFmt w:val="decimal"/>
        <w:lvlText w:val="%1."/>
        <w:lvlJc w:val="left"/>
      </w:lvl>
    </w:lvlOverride>
  </w:num>
  <w:num w:numId="59">
    <w:abstractNumId w:val="39"/>
    <w:lvlOverride w:ilvl="0">
      <w:lvl w:ilvl="0">
        <w:numFmt w:val="decimal"/>
        <w:lvlText w:val="%1."/>
        <w:lvlJc w:val="left"/>
      </w:lvl>
    </w:lvlOverride>
  </w:num>
  <w:num w:numId="60">
    <w:abstractNumId w:val="4"/>
  </w:num>
  <w:num w:numId="61">
    <w:abstractNumId w:val="41"/>
    <w:lvlOverride w:ilvl="0">
      <w:lvl w:ilvl="0">
        <w:numFmt w:val="decimal"/>
        <w:lvlText w:val="%1."/>
        <w:lvlJc w:val="left"/>
      </w:lvl>
    </w:lvlOverride>
  </w:num>
  <w:num w:numId="62">
    <w:abstractNumId w:val="17"/>
    <w:lvlOverride w:ilvl="0">
      <w:lvl w:ilvl="0">
        <w:numFmt w:val="decimal"/>
        <w:lvlText w:val="%1."/>
        <w:lvlJc w:val="left"/>
      </w:lvl>
    </w:lvlOverride>
  </w:num>
  <w:num w:numId="63">
    <w:abstractNumId w:val="18"/>
  </w:num>
  <w:num w:numId="64">
    <w:abstractNumId w:val="25"/>
    <w:lvlOverride w:ilvl="0">
      <w:lvl w:ilvl="0">
        <w:numFmt w:val="decimal"/>
        <w:lvlText w:val="%1."/>
        <w:lvlJc w:val="left"/>
      </w:lvl>
    </w:lvlOverride>
  </w:num>
  <w:num w:numId="65">
    <w:abstractNumId w:val="12"/>
    <w:lvlOverride w:ilvl="0">
      <w:lvl w:ilvl="0">
        <w:numFmt w:val="decimal"/>
        <w:lvlText w:val="%1."/>
        <w:lvlJc w:val="left"/>
      </w:lvl>
    </w:lvlOverride>
  </w:num>
  <w:num w:numId="66">
    <w:abstractNumId w:val="59"/>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35"/>
    <w:rsid w:val="000F3045"/>
    <w:rsid w:val="00347DBE"/>
    <w:rsid w:val="006C5799"/>
    <w:rsid w:val="00946509"/>
    <w:rsid w:val="009B3B31"/>
    <w:rsid w:val="00A172C7"/>
    <w:rsid w:val="00E96E1B"/>
    <w:rsid w:val="00ED7835"/>
    <w:rsid w:val="00F65AF0"/>
    <w:rsid w:val="00FA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579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C579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C579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C57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5799"/>
    <w:rPr>
      <w:rFonts w:ascii="宋体" w:eastAsia="宋体" w:hAnsi="宋体" w:cs="宋体"/>
      <w:b/>
      <w:bCs/>
      <w:kern w:val="36"/>
      <w:sz w:val="48"/>
      <w:szCs w:val="48"/>
    </w:rPr>
  </w:style>
  <w:style w:type="character" w:customStyle="1" w:styleId="2Char">
    <w:name w:val="标题 2 Char"/>
    <w:basedOn w:val="a0"/>
    <w:link w:val="2"/>
    <w:uiPriority w:val="9"/>
    <w:rsid w:val="006C5799"/>
    <w:rPr>
      <w:rFonts w:ascii="宋体" w:eastAsia="宋体" w:hAnsi="宋体" w:cs="宋体"/>
      <w:b/>
      <w:bCs/>
      <w:kern w:val="0"/>
      <w:sz w:val="36"/>
      <w:szCs w:val="36"/>
    </w:rPr>
  </w:style>
  <w:style w:type="character" w:customStyle="1" w:styleId="3Char">
    <w:name w:val="标题 3 Char"/>
    <w:basedOn w:val="a0"/>
    <w:link w:val="3"/>
    <w:uiPriority w:val="9"/>
    <w:rsid w:val="006C5799"/>
    <w:rPr>
      <w:rFonts w:ascii="宋体" w:eastAsia="宋体" w:hAnsi="宋体" w:cs="宋体"/>
      <w:b/>
      <w:bCs/>
      <w:kern w:val="0"/>
      <w:sz w:val="27"/>
      <w:szCs w:val="27"/>
    </w:rPr>
  </w:style>
  <w:style w:type="character" w:customStyle="1" w:styleId="4Char">
    <w:name w:val="标题 4 Char"/>
    <w:basedOn w:val="a0"/>
    <w:link w:val="4"/>
    <w:uiPriority w:val="9"/>
    <w:rsid w:val="006C5799"/>
    <w:rPr>
      <w:rFonts w:ascii="宋体" w:eastAsia="宋体" w:hAnsi="宋体" w:cs="宋体"/>
      <w:b/>
      <w:bCs/>
      <w:kern w:val="0"/>
      <w:sz w:val="24"/>
      <w:szCs w:val="24"/>
    </w:rPr>
  </w:style>
  <w:style w:type="paragraph" w:styleId="a3">
    <w:name w:val="Balloon Text"/>
    <w:basedOn w:val="a"/>
    <w:link w:val="Char"/>
    <w:uiPriority w:val="99"/>
    <w:semiHidden/>
    <w:unhideWhenUsed/>
    <w:rsid w:val="009B3B31"/>
    <w:rPr>
      <w:sz w:val="18"/>
      <w:szCs w:val="18"/>
    </w:rPr>
  </w:style>
  <w:style w:type="character" w:customStyle="1" w:styleId="Char">
    <w:name w:val="批注框文本 Char"/>
    <w:basedOn w:val="a0"/>
    <w:link w:val="a3"/>
    <w:uiPriority w:val="99"/>
    <w:semiHidden/>
    <w:rsid w:val="009B3B31"/>
    <w:rPr>
      <w:sz w:val="18"/>
      <w:szCs w:val="18"/>
    </w:rPr>
  </w:style>
  <w:style w:type="paragraph" w:styleId="a4">
    <w:name w:val="List Paragraph"/>
    <w:basedOn w:val="a"/>
    <w:uiPriority w:val="34"/>
    <w:qFormat/>
    <w:rsid w:val="00A172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579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C579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C579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C57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5799"/>
    <w:rPr>
      <w:rFonts w:ascii="宋体" w:eastAsia="宋体" w:hAnsi="宋体" w:cs="宋体"/>
      <w:b/>
      <w:bCs/>
      <w:kern w:val="36"/>
      <w:sz w:val="48"/>
      <w:szCs w:val="48"/>
    </w:rPr>
  </w:style>
  <w:style w:type="character" w:customStyle="1" w:styleId="2Char">
    <w:name w:val="标题 2 Char"/>
    <w:basedOn w:val="a0"/>
    <w:link w:val="2"/>
    <w:uiPriority w:val="9"/>
    <w:rsid w:val="006C5799"/>
    <w:rPr>
      <w:rFonts w:ascii="宋体" w:eastAsia="宋体" w:hAnsi="宋体" w:cs="宋体"/>
      <w:b/>
      <w:bCs/>
      <w:kern w:val="0"/>
      <w:sz w:val="36"/>
      <w:szCs w:val="36"/>
    </w:rPr>
  </w:style>
  <w:style w:type="character" w:customStyle="1" w:styleId="3Char">
    <w:name w:val="标题 3 Char"/>
    <w:basedOn w:val="a0"/>
    <w:link w:val="3"/>
    <w:uiPriority w:val="9"/>
    <w:rsid w:val="006C5799"/>
    <w:rPr>
      <w:rFonts w:ascii="宋体" w:eastAsia="宋体" w:hAnsi="宋体" w:cs="宋体"/>
      <w:b/>
      <w:bCs/>
      <w:kern w:val="0"/>
      <w:sz w:val="27"/>
      <w:szCs w:val="27"/>
    </w:rPr>
  </w:style>
  <w:style w:type="character" w:customStyle="1" w:styleId="4Char">
    <w:name w:val="标题 4 Char"/>
    <w:basedOn w:val="a0"/>
    <w:link w:val="4"/>
    <w:uiPriority w:val="9"/>
    <w:rsid w:val="006C5799"/>
    <w:rPr>
      <w:rFonts w:ascii="宋体" w:eastAsia="宋体" w:hAnsi="宋体" w:cs="宋体"/>
      <w:b/>
      <w:bCs/>
      <w:kern w:val="0"/>
      <w:sz w:val="24"/>
      <w:szCs w:val="24"/>
    </w:rPr>
  </w:style>
  <w:style w:type="paragraph" w:styleId="a3">
    <w:name w:val="Balloon Text"/>
    <w:basedOn w:val="a"/>
    <w:link w:val="Char"/>
    <w:uiPriority w:val="99"/>
    <w:semiHidden/>
    <w:unhideWhenUsed/>
    <w:rsid w:val="009B3B31"/>
    <w:rPr>
      <w:sz w:val="18"/>
      <w:szCs w:val="18"/>
    </w:rPr>
  </w:style>
  <w:style w:type="character" w:customStyle="1" w:styleId="Char">
    <w:name w:val="批注框文本 Char"/>
    <w:basedOn w:val="a0"/>
    <w:link w:val="a3"/>
    <w:uiPriority w:val="99"/>
    <w:semiHidden/>
    <w:rsid w:val="009B3B31"/>
    <w:rPr>
      <w:sz w:val="18"/>
      <w:szCs w:val="18"/>
    </w:rPr>
  </w:style>
  <w:style w:type="paragraph" w:styleId="a4">
    <w:name w:val="List Paragraph"/>
    <w:basedOn w:val="a"/>
    <w:uiPriority w:val="34"/>
    <w:qFormat/>
    <w:rsid w:val="00A172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45939">
      <w:bodyDiv w:val="1"/>
      <w:marLeft w:val="0"/>
      <w:marRight w:val="0"/>
      <w:marTop w:val="0"/>
      <w:marBottom w:val="0"/>
      <w:divBdr>
        <w:top w:val="none" w:sz="0" w:space="0" w:color="auto"/>
        <w:left w:val="none" w:sz="0" w:space="0" w:color="auto"/>
        <w:bottom w:val="none" w:sz="0" w:space="0" w:color="auto"/>
        <w:right w:val="none" w:sz="0" w:space="0" w:color="auto"/>
      </w:divBdr>
      <w:divsChild>
        <w:div w:id="992101607">
          <w:marLeft w:val="0"/>
          <w:marRight w:val="0"/>
          <w:marTop w:val="0"/>
          <w:marBottom w:val="0"/>
          <w:divBdr>
            <w:top w:val="none" w:sz="0" w:space="0" w:color="auto"/>
            <w:left w:val="none" w:sz="0" w:space="0" w:color="auto"/>
            <w:bottom w:val="none" w:sz="0" w:space="0" w:color="auto"/>
            <w:right w:val="none" w:sz="0" w:space="0" w:color="auto"/>
          </w:divBdr>
        </w:div>
        <w:div w:id="1598751021">
          <w:marLeft w:val="0"/>
          <w:marRight w:val="0"/>
          <w:marTop w:val="0"/>
          <w:marBottom w:val="0"/>
          <w:divBdr>
            <w:top w:val="none" w:sz="0" w:space="0" w:color="auto"/>
            <w:left w:val="none" w:sz="0" w:space="0" w:color="auto"/>
            <w:bottom w:val="none" w:sz="0" w:space="0" w:color="auto"/>
            <w:right w:val="none" w:sz="0" w:space="0" w:color="auto"/>
          </w:divBdr>
        </w:div>
        <w:div w:id="908272590">
          <w:marLeft w:val="0"/>
          <w:marRight w:val="0"/>
          <w:marTop w:val="0"/>
          <w:marBottom w:val="0"/>
          <w:divBdr>
            <w:top w:val="none" w:sz="0" w:space="0" w:color="auto"/>
            <w:left w:val="none" w:sz="0" w:space="0" w:color="auto"/>
            <w:bottom w:val="none" w:sz="0" w:space="0" w:color="auto"/>
            <w:right w:val="none" w:sz="0" w:space="0" w:color="auto"/>
          </w:divBdr>
        </w:div>
        <w:div w:id="432869828">
          <w:marLeft w:val="0"/>
          <w:marRight w:val="0"/>
          <w:marTop w:val="0"/>
          <w:marBottom w:val="0"/>
          <w:divBdr>
            <w:top w:val="none" w:sz="0" w:space="0" w:color="auto"/>
            <w:left w:val="none" w:sz="0" w:space="0" w:color="auto"/>
            <w:bottom w:val="none" w:sz="0" w:space="0" w:color="auto"/>
            <w:right w:val="none" w:sz="0" w:space="0" w:color="auto"/>
          </w:divBdr>
        </w:div>
        <w:div w:id="104928908">
          <w:marLeft w:val="0"/>
          <w:marRight w:val="0"/>
          <w:marTop w:val="0"/>
          <w:marBottom w:val="0"/>
          <w:divBdr>
            <w:top w:val="none" w:sz="0" w:space="0" w:color="auto"/>
            <w:left w:val="none" w:sz="0" w:space="0" w:color="auto"/>
            <w:bottom w:val="none" w:sz="0" w:space="0" w:color="auto"/>
            <w:right w:val="none" w:sz="0" w:space="0" w:color="auto"/>
          </w:divBdr>
        </w:div>
        <w:div w:id="80953763">
          <w:marLeft w:val="0"/>
          <w:marRight w:val="0"/>
          <w:marTop w:val="0"/>
          <w:marBottom w:val="0"/>
          <w:divBdr>
            <w:top w:val="none" w:sz="0" w:space="0" w:color="auto"/>
            <w:left w:val="none" w:sz="0" w:space="0" w:color="auto"/>
            <w:bottom w:val="none" w:sz="0" w:space="0" w:color="auto"/>
            <w:right w:val="none" w:sz="0" w:space="0" w:color="auto"/>
          </w:divBdr>
        </w:div>
        <w:div w:id="470682670">
          <w:marLeft w:val="0"/>
          <w:marRight w:val="0"/>
          <w:marTop w:val="0"/>
          <w:marBottom w:val="0"/>
          <w:divBdr>
            <w:top w:val="none" w:sz="0" w:space="0" w:color="auto"/>
            <w:left w:val="none" w:sz="0" w:space="0" w:color="auto"/>
            <w:bottom w:val="none" w:sz="0" w:space="0" w:color="auto"/>
            <w:right w:val="none" w:sz="0" w:space="0" w:color="auto"/>
          </w:divBdr>
        </w:div>
        <w:div w:id="1235898781">
          <w:marLeft w:val="0"/>
          <w:marRight w:val="0"/>
          <w:marTop w:val="0"/>
          <w:marBottom w:val="0"/>
          <w:divBdr>
            <w:top w:val="none" w:sz="0" w:space="0" w:color="auto"/>
            <w:left w:val="none" w:sz="0" w:space="0" w:color="auto"/>
            <w:bottom w:val="none" w:sz="0" w:space="0" w:color="auto"/>
            <w:right w:val="none" w:sz="0" w:space="0" w:color="auto"/>
          </w:divBdr>
        </w:div>
        <w:div w:id="503055439">
          <w:marLeft w:val="0"/>
          <w:marRight w:val="0"/>
          <w:marTop w:val="0"/>
          <w:marBottom w:val="0"/>
          <w:divBdr>
            <w:top w:val="none" w:sz="0" w:space="0" w:color="auto"/>
            <w:left w:val="none" w:sz="0" w:space="0" w:color="auto"/>
            <w:bottom w:val="none" w:sz="0" w:space="0" w:color="auto"/>
            <w:right w:val="none" w:sz="0" w:space="0" w:color="auto"/>
          </w:divBdr>
        </w:div>
        <w:div w:id="1626615234">
          <w:marLeft w:val="0"/>
          <w:marRight w:val="0"/>
          <w:marTop w:val="0"/>
          <w:marBottom w:val="0"/>
          <w:divBdr>
            <w:top w:val="none" w:sz="0" w:space="0" w:color="auto"/>
            <w:left w:val="none" w:sz="0" w:space="0" w:color="auto"/>
            <w:bottom w:val="none" w:sz="0" w:space="0" w:color="auto"/>
            <w:right w:val="none" w:sz="0" w:space="0" w:color="auto"/>
          </w:divBdr>
        </w:div>
        <w:div w:id="577523258">
          <w:marLeft w:val="0"/>
          <w:marRight w:val="0"/>
          <w:marTop w:val="0"/>
          <w:marBottom w:val="0"/>
          <w:divBdr>
            <w:top w:val="none" w:sz="0" w:space="0" w:color="auto"/>
            <w:left w:val="none" w:sz="0" w:space="0" w:color="auto"/>
            <w:bottom w:val="none" w:sz="0" w:space="0" w:color="auto"/>
            <w:right w:val="none" w:sz="0" w:space="0" w:color="auto"/>
          </w:divBdr>
        </w:div>
        <w:div w:id="745303329">
          <w:marLeft w:val="0"/>
          <w:marRight w:val="0"/>
          <w:marTop w:val="0"/>
          <w:marBottom w:val="0"/>
          <w:divBdr>
            <w:top w:val="none" w:sz="0" w:space="0" w:color="auto"/>
            <w:left w:val="none" w:sz="0" w:space="0" w:color="auto"/>
            <w:bottom w:val="none" w:sz="0" w:space="0" w:color="auto"/>
            <w:right w:val="none" w:sz="0" w:space="0" w:color="auto"/>
          </w:divBdr>
        </w:div>
        <w:div w:id="956450656">
          <w:marLeft w:val="0"/>
          <w:marRight w:val="0"/>
          <w:marTop w:val="0"/>
          <w:marBottom w:val="0"/>
          <w:divBdr>
            <w:top w:val="none" w:sz="0" w:space="0" w:color="auto"/>
            <w:left w:val="none" w:sz="0" w:space="0" w:color="auto"/>
            <w:bottom w:val="none" w:sz="0" w:space="0" w:color="auto"/>
            <w:right w:val="none" w:sz="0" w:space="0" w:color="auto"/>
          </w:divBdr>
        </w:div>
        <w:div w:id="1040319938">
          <w:marLeft w:val="0"/>
          <w:marRight w:val="0"/>
          <w:marTop w:val="0"/>
          <w:marBottom w:val="0"/>
          <w:divBdr>
            <w:top w:val="none" w:sz="0" w:space="0" w:color="auto"/>
            <w:left w:val="none" w:sz="0" w:space="0" w:color="auto"/>
            <w:bottom w:val="none" w:sz="0" w:space="0" w:color="auto"/>
            <w:right w:val="none" w:sz="0" w:space="0" w:color="auto"/>
          </w:divBdr>
        </w:div>
        <w:div w:id="2004235933">
          <w:marLeft w:val="0"/>
          <w:marRight w:val="0"/>
          <w:marTop w:val="0"/>
          <w:marBottom w:val="0"/>
          <w:divBdr>
            <w:top w:val="none" w:sz="0" w:space="0" w:color="auto"/>
            <w:left w:val="none" w:sz="0" w:space="0" w:color="auto"/>
            <w:bottom w:val="none" w:sz="0" w:space="0" w:color="auto"/>
            <w:right w:val="none" w:sz="0" w:space="0" w:color="auto"/>
          </w:divBdr>
        </w:div>
        <w:div w:id="803280119">
          <w:marLeft w:val="0"/>
          <w:marRight w:val="0"/>
          <w:marTop w:val="0"/>
          <w:marBottom w:val="0"/>
          <w:divBdr>
            <w:top w:val="none" w:sz="0" w:space="0" w:color="auto"/>
            <w:left w:val="none" w:sz="0" w:space="0" w:color="auto"/>
            <w:bottom w:val="none" w:sz="0" w:space="0" w:color="auto"/>
            <w:right w:val="none" w:sz="0" w:space="0" w:color="auto"/>
          </w:divBdr>
        </w:div>
        <w:div w:id="191378256">
          <w:marLeft w:val="0"/>
          <w:marRight w:val="0"/>
          <w:marTop w:val="0"/>
          <w:marBottom w:val="0"/>
          <w:divBdr>
            <w:top w:val="none" w:sz="0" w:space="0" w:color="auto"/>
            <w:left w:val="none" w:sz="0" w:space="0" w:color="auto"/>
            <w:bottom w:val="none" w:sz="0" w:space="0" w:color="auto"/>
            <w:right w:val="none" w:sz="0" w:space="0" w:color="auto"/>
          </w:divBdr>
        </w:div>
        <w:div w:id="511182830">
          <w:marLeft w:val="0"/>
          <w:marRight w:val="0"/>
          <w:marTop w:val="0"/>
          <w:marBottom w:val="0"/>
          <w:divBdr>
            <w:top w:val="none" w:sz="0" w:space="0" w:color="auto"/>
            <w:left w:val="none" w:sz="0" w:space="0" w:color="auto"/>
            <w:bottom w:val="none" w:sz="0" w:space="0" w:color="auto"/>
            <w:right w:val="none" w:sz="0" w:space="0" w:color="auto"/>
          </w:divBdr>
        </w:div>
        <w:div w:id="1605108122">
          <w:marLeft w:val="0"/>
          <w:marRight w:val="0"/>
          <w:marTop w:val="0"/>
          <w:marBottom w:val="0"/>
          <w:divBdr>
            <w:top w:val="none" w:sz="0" w:space="0" w:color="auto"/>
            <w:left w:val="none" w:sz="0" w:space="0" w:color="auto"/>
            <w:bottom w:val="none" w:sz="0" w:space="0" w:color="auto"/>
            <w:right w:val="none" w:sz="0" w:space="0" w:color="auto"/>
          </w:divBdr>
        </w:div>
        <w:div w:id="2033264336">
          <w:marLeft w:val="0"/>
          <w:marRight w:val="0"/>
          <w:marTop w:val="0"/>
          <w:marBottom w:val="0"/>
          <w:divBdr>
            <w:top w:val="none" w:sz="0" w:space="0" w:color="auto"/>
            <w:left w:val="none" w:sz="0" w:space="0" w:color="auto"/>
            <w:bottom w:val="none" w:sz="0" w:space="0" w:color="auto"/>
            <w:right w:val="none" w:sz="0" w:space="0" w:color="auto"/>
          </w:divBdr>
        </w:div>
        <w:div w:id="512375379">
          <w:marLeft w:val="0"/>
          <w:marRight w:val="0"/>
          <w:marTop w:val="0"/>
          <w:marBottom w:val="0"/>
          <w:divBdr>
            <w:top w:val="none" w:sz="0" w:space="0" w:color="auto"/>
            <w:left w:val="none" w:sz="0" w:space="0" w:color="auto"/>
            <w:bottom w:val="none" w:sz="0" w:space="0" w:color="auto"/>
            <w:right w:val="none" w:sz="0" w:space="0" w:color="auto"/>
          </w:divBdr>
        </w:div>
        <w:div w:id="1282032573">
          <w:marLeft w:val="0"/>
          <w:marRight w:val="0"/>
          <w:marTop w:val="0"/>
          <w:marBottom w:val="0"/>
          <w:divBdr>
            <w:top w:val="none" w:sz="0" w:space="0" w:color="auto"/>
            <w:left w:val="none" w:sz="0" w:space="0" w:color="auto"/>
            <w:bottom w:val="none" w:sz="0" w:space="0" w:color="auto"/>
            <w:right w:val="none" w:sz="0" w:space="0" w:color="auto"/>
          </w:divBdr>
        </w:div>
        <w:div w:id="899633157">
          <w:marLeft w:val="0"/>
          <w:marRight w:val="0"/>
          <w:marTop w:val="0"/>
          <w:marBottom w:val="0"/>
          <w:divBdr>
            <w:top w:val="none" w:sz="0" w:space="0" w:color="auto"/>
            <w:left w:val="none" w:sz="0" w:space="0" w:color="auto"/>
            <w:bottom w:val="none" w:sz="0" w:space="0" w:color="auto"/>
            <w:right w:val="none" w:sz="0" w:space="0" w:color="auto"/>
          </w:divBdr>
        </w:div>
        <w:div w:id="87891622">
          <w:marLeft w:val="0"/>
          <w:marRight w:val="0"/>
          <w:marTop w:val="0"/>
          <w:marBottom w:val="0"/>
          <w:divBdr>
            <w:top w:val="none" w:sz="0" w:space="0" w:color="auto"/>
            <w:left w:val="none" w:sz="0" w:space="0" w:color="auto"/>
            <w:bottom w:val="none" w:sz="0" w:space="0" w:color="auto"/>
            <w:right w:val="none" w:sz="0" w:space="0" w:color="auto"/>
          </w:divBdr>
        </w:div>
        <w:div w:id="128667489">
          <w:marLeft w:val="0"/>
          <w:marRight w:val="0"/>
          <w:marTop w:val="0"/>
          <w:marBottom w:val="0"/>
          <w:divBdr>
            <w:top w:val="none" w:sz="0" w:space="0" w:color="auto"/>
            <w:left w:val="none" w:sz="0" w:space="0" w:color="auto"/>
            <w:bottom w:val="none" w:sz="0" w:space="0" w:color="auto"/>
            <w:right w:val="none" w:sz="0" w:space="0" w:color="auto"/>
          </w:divBdr>
        </w:div>
        <w:div w:id="378210819">
          <w:marLeft w:val="0"/>
          <w:marRight w:val="0"/>
          <w:marTop w:val="0"/>
          <w:marBottom w:val="0"/>
          <w:divBdr>
            <w:top w:val="none" w:sz="0" w:space="0" w:color="auto"/>
            <w:left w:val="none" w:sz="0" w:space="0" w:color="auto"/>
            <w:bottom w:val="none" w:sz="0" w:space="0" w:color="auto"/>
            <w:right w:val="none" w:sz="0" w:space="0" w:color="auto"/>
          </w:divBdr>
        </w:div>
        <w:div w:id="1011879842">
          <w:marLeft w:val="0"/>
          <w:marRight w:val="0"/>
          <w:marTop w:val="0"/>
          <w:marBottom w:val="0"/>
          <w:divBdr>
            <w:top w:val="none" w:sz="0" w:space="0" w:color="auto"/>
            <w:left w:val="none" w:sz="0" w:space="0" w:color="auto"/>
            <w:bottom w:val="none" w:sz="0" w:space="0" w:color="auto"/>
            <w:right w:val="none" w:sz="0" w:space="0" w:color="auto"/>
          </w:divBdr>
        </w:div>
        <w:div w:id="738216538">
          <w:marLeft w:val="0"/>
          <w:marRight w:val="0"/>
          <w:marTop w:val="0"/>
          <w:marBottom w:val="0"/>
          <w:divBdr>
            <w:top w:val="none" w:sz="0" w:space="0" w:color="auto"/>
            <w:left w:val="none" w:sz="0" w:space="0" w:color="auto"/>
            <w:bottom w:val="none" w:sz="0" w:space="0" w:color="auto"/>
            <w:right w:val="none" w:sz="0" w:space="0" w:color="auto"/>
          </w:divBdr>
        </w:div>
        <w:div w:id="2118061745">
          <w:marLeft w:val="0"/>
          <w:marRight w:val="0"/>
          <w:marTop w:val="0"/>
          <w:marBottom w:val="0"/>
          <w:divBdr>
            <w:top w:val="none" w:sz="0" w:space="0" w:color="auto"/>
            <w:left w:val="none" w:sz="0" w:space="0" w:color="auto"/>
            <w:bottom w:val="none" w:sz="0" w:space="0" w:color="auto"/>
            <w:right w:val="none" w:sz="0" w:space="0" w:color="auto"/>
          </w:divBdr>
        </w:div>
        <w:div w:id="824929760">
          <w:marLeft w:val="0"/>
          <w:marRight w:val="0"/>
          <w:marTop w:val="0"/>
          <w:marBottom w:val="0"/>
          <w:divBdr>
            <w:top w:val="none" w:sz="0" w:space="0" w:color="auto"/>
            <w:left w:val="none" w:sz="0" w:space="0" w:color="auto"/>
            <w:bottom w:val="none" w:sz="0" w:space="0" w:color="auto"/>
            <w:right w:val="none" w:sz="0" w:space="0" w:color="auto"/>
          </w:divBdr>
        </w:div>
        <w:div w:id="1302347504">
          <w:marLeft w:val="0"/>
          <w:marRight w:val="0"/>
          <w:marTop w:val="0"/>
          <w:marBottom w:val="0"/>
          <w:divBdr>
            <w:top w:val="none" w:sz="0" w:space="0" w:color="auto"/>
            <w:left w:val="none" w:sz="0" w:space="0" w:color="auto"/>
            <w:bottom w:val="none" w:sz="0" w:space="0" w:color="auto"/>
            <w:right w:val="none" w:sz="0" w:space="0" w:color="auto"/>
          </w:divBdr>
        </w:div>
        <w:div w:id="957644059">
          <w:marLeft w:val="0"/>
          <w:marRight w:val="0"/>
          <w:marTop w:val="0"/>
          <w:marBottom w:val="0"/>
          <w:divBdr>
            <w:top w:val="none" w:sz="0" w:space="0" w:color="auto"/>
            <w:left w:val="none" w:sz="0" w:space="0" w:color="auto"/>
            <w:bottom w:val="none" w:sz="0" w:space="0" w:color="auto"/>
            <w:right w:val="none" w:sz="0" w:space="0" w:color="auto"/>
          </w:divBdr>
        </w:div>
        <w:div w:id="476151205">
          <w:marLeft w:val="0"/>
          <w:marRight w:val="0"/>
          <w:marTop w:val="0"/>
          <w:marBottom w:val="0"/>
          <w:divBdr>
            <w:top w:val="none" w:sz="0" w:space="0" w:color="auto"/>
            <w:left w:val="none" w:sz="0" w:space="0" w:color="auto"/>
            <w:bottom w:val="none" w:sz="0" w:space="0" w:color="auto"/>
            <w:right w:val="none" w:sz="0" w:space="0" w:color="auto"/>
          </w:divBdr>
        </w:div>
        <w:div w:id="1446922638">
          <w:marLeft w:val="0"/>
          <w:marRight w:val="0"/>
          <w:marTop w:val="0"/>
          <w:marBottom w:val="0"/>
          <w:divBdr>
            <w:top w:val="none" w:sz="0" w:space="0" w:color="auto"/>
            <w:left w:val="none" w:sz="0" w:space="0" w:color="auto"/>
            <w:bottom w:val="none" w:sz="0" w:space="0" w:color="auto"/>
            <w:right w:val="none" w:sz="0" w:space="0" w:color="auto"/>
          </w:divBdr>
        </w:div>
        <w:div w:id="138570119">
          <w:marLeft w:val="0"/>
          <w:marRight w:val="0"/>
          <w:marTop w:val="0"/>
          <w:marBottom w:val="0"/>
          <w:divBdr>
            <w:top w:val="none" w:sz="0" w:space="0" w:color="auto"/>
            <w:left w:val="none" w:sz="0" w:space="0" w:color="auto"/>
            <w:bottom w:val="none" w:sz="0" w:space="0" w:color="auto"/>
            <w:right w:val="none" w:sz="0" w:space="0" w:color="auto"/>
          </w:divBdr>
        </w:div>
        <w:div w:id="49533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671</Words>
  <Characters>3827</Characters>
  <Application>Microsoft Office Word</Application>
  <DocSecurity>0</DocSecurity>
  <Lines>31</Lines>
  <Paragraphs>8</Paragraphs>
  <ScaleCrop>false</ScaleCrop>
  <Company>P R C</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cp:lastPrinted>2025-11-07T08:52:00Z</cp:lastPrinted>
  <dcterms:created xsi:type="dcterms:W3CDTF">2025-10-27T11:02:00Z</dcterms:created>
  <dcterms:modified xsi:type="dcterms:W3CDTF">2025-11-07T08:52:00Z</dcterms:modified>
</cp:coreProperties>
</file>