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336B">
      <w:pPr>
        <w:spacing w:before="119" w:line="219" w:lineRule="auto"/>
        <w:jc w:val="center"/>
        <w:outlineLvl w:val="0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pacing w:val="-2"/>
          <w:sz w:val="44"/>
          <w:szCs w:val="44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泊头市职业技术教育中心</w:t>
      </w:r>
    </w:p>
    <w:p w14:paraId="027EA016">
      <w:pPr>
        <w:spacing w:before="148" w:line="220" w:lineRule="auto"/>
        <w:jc w:val="center"/>
        <w:outlineLvl w:val="0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spacing w:val="-1"/>
          <w:sz w:val="44"/>
          <w:szCs w:val="44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实习指导教师管理办法</w:t>
      </w:r>
    </w:p>
    <w:p w14:paraId="3AA75A58">
      <w:pPr>
        <w:spacing w:line="388" w:lineRule="auto"/>
        <w:rPr>
          <w:lang w:eastAsia="zh-CN"/>
        </w:rPr>
      </w:pPr>
    </w:p>
    <w:p w14:paraId="322E494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一、实习指导教师的确定</w:t>
      </w:r>
    </w:p>
    <w:p w14:paraId="121FEE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指导老教师由两部分人员组成。</w:t>
      </w:r>
    </w:p>
    <w:p w14:paraId="77154C1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（一）学校指导教师，由教学部指定具有丰富教学和实践经验的专业教师担任；</w:t>
      </w:r>
    </w:p>
    <w:p w14:paraId="6D29CBF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（二）企业指导教师，由学校与实习单位共同协商指定，原则上有实习企业组织纪律强，业务能力强的优秀员工担任。顶岗实习指导工作主要有校外指导教师承担。</w:t>
      </w:r>
    </w:p>
    <w:p w14:paraId="7A1876DE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二、实习指导教师职责</w:t>
      </w:r>
    </w:p>
    <w:p w14:paraId="5F1AE10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（一）学校指导教师职责：</w:t>
      </w:r>
    </w:p>
    <w:p w14:paraId="18AB566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熟悉人才培养方案，熟悉实习计划</w:t>
      </w:r>
      <w:r>
        <w:rPr>
          <w:rFonts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按要求做好学生实习前的各项准备工作</w:t>
      </w:r>
      <w:r>
        <w:rPr>
          <w:rFonts w:ascii="仿宋" w:hAnsi="仿宋" w:eastAsia="仿宋"/>
          <w:sz w:val="32"/>
          <w:szCs w:val="32"/>
          <w:lang w:eastAsia="zh-CN"/>
        </w:rPr>
        <w:t>.</w:t>
      </w:r>
    </w:p>
    <w:p w14:paraId="2864515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加强与实习单位的联系，积极配合实习单位工作，及时解决实习中出现的问题，争取实习单位的支持和帮助。注意处理好学校与实习单位的关系，对于自己不能处理的问题，要及时报告教导处和学校协商解决</w:t>
      </w:r>
      <w:r>
        <w:rPr>
          <w:rFonts w:ascii="仿宋" w:hAnsi="仿宋" w:eastAsia="仿宋"/>
          <w:sz w:val="32"/>
          <w:szCs w:val="32"/>
          <w:lang w:eastAsia="zh-CN"/>
        </w:rPr>
        <w:t>.</w:t>
      </w:r>
    </w:p>
    <w:p w14:paraId="3962AE0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培养学生的责任意识，加强对学生的教育和管理保证实习工作安全有效进行。要及时了解掌握学生的实习情况，定期帮助学生总结实习成果指导学生撰写实习总结、实习报告等。</w:t>
      </w:r>
    </w:p>
    <w:p w14:paraId="401BC26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实习结束两周内，指导教师应对学生实习成绩作出评价，撰写实习指导总结，并将成绩单和总结交所在教学部审核、存档。</w:t>
      </w:r>
    </w:p>
    <w:p w14:paraId="56CD12E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（二）企业指导教师职责：</w:t>
      </w:r>
    </w:p>
    <w:p w14:paraId="3A6427A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结合专业人才培养方案和课程教学目标和要求，与校内指导教师共同落实学校和企业、行业合作制订的实习计划，具体落实顶岗实习任务。</w:t>
      </w:r>
    </w:p>
    <w:p w14:paraId="5119DA7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宋体"/>
          <w:sz w:val="32"/>
          <w:szCs w:val="32"/>
        </w:rPr>
        <w:t>指导学生学习掌握课程标准所规定的技能；</w:t>
      </w:r>
    </w:p>
    <w:p w14:paraId="3A3F9F8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 w:cs="宋体"/>
          <w:sz w:val="32"/>
          <w:szCs w:val="32"/>
        </w:rPr>
        <w:t>对学生进行工作态度，学习纪律与安全等方面的教育；</w:t>
      </w:r>
    </w:p>
    <w:p w14:paraId="645566F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帮助解决学生在学习中遇到的问题，关心学生的身心健康和生活情况，向本单位和校内指导老师定期反映学生的学习情况；</w:t>
      </w:r>
    </w:p>
    <w:p w14:paraId="72ACFB4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5.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对违反学习纪律、劳动纪律和操作规程造成事故的学生，及时向本单位和学校反映实际情况，并提出处理意见；</w:t>
      </w:r>
    </w:p>
    <w:p w14:paraId="637F55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6.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对学生从职业道德、出勤、工作能力（技能）、工作实绩等方面进行考核。</w:t>
      </w:r>
    </w:p>
    <w:p w14:paraId="648E1C0E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三、实习指导教师的管理</w:t>
      </w:r>
    </w:p>
    <w:p w14:paraId="56F83FA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在学校与实习单位统一协调的基础上，学校实习指导教师由学校统一管理，企业指导教师由实习单位管理。</w:t>
      </w:r>
    </w:p>
    <w:p w14:paraId="6FF3A6E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学校实习指导教师，纳入学校专职教师管理，由指导教师所在教导处进行考核管理。</w:t>
      </w:r>
    </w:p>
    <w:p w14:paraId="261D3104">
      <w:pPr>
        <w:spacing w:line="560" w:lineRule="exact"/>
        <w:rPr>
          <w:rFonts w:ascii="仿宋" w:hAnsi="仿宋" w:eastAsia="仿宋"/>
          <w:sz w:val="32"/>
          <w:szCs w:val="32"/>
          <w:lang w:eastAsia="zh-CN"/>
        </w:rPr>
      </w:pPr>
    </w:p>
    <w:p w14:paraId="77488E7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</w:p>
    <w:p w14:paraId="1DE3A3A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</w:p>
    <w:p w14:paraId="250DCC4A"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泊头市职业技术教育中心</w:t>
      </w:r>
    </w:p>
    <w:p w14:paraId="1699A200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</w:p>
    <w:sectPr>
      <w:pgSz w:w="11906" w:h="16839"/>
      <w:pgMar w:top="1588" w:right="1588" w:bottom="1588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Dk2YTQwZjQwZDgyOTJiZjNjMjA3NmI5OTBjNTlmYjcifQ=="/>
  </w:docVars>
  <w:rsids>
    <w:rsidRoot w:val="009D0CAF"/>
    <w:rsid w:val="00060E42"/>
    <w:rsid w:val="00393E4A"/>
    <w:rsid w:val="009D0CAF"/>
    <w:rsid w:val="0B0F2807"/>
    <w:rsid w:val="0B98689F"/>
    <w:rsid w:val="27D3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804</Words>
  <Characters>817</Characters>
  <Lines>6</Lines>
  <Paragraphs>1</Paragraphs>
  <TotalTime>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2023-11-15T11:12:00Z</dcterms:created>
  <dc:creator>wzw</dc:creator>
  <cp:lastModifiedBy>Administrator</cp:lastModifiedBy>
  <dcterms:modified xsi:type="dcterms:W3CDTF">2025-10-24T06:56:58Z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2024-09-26T12:18:12Z</vt:filetime>
  </property>
  <property fmtid="{D5CDD505-2E9C-101B-9397-08002B2CF9AE}" pid="4" name="KSOProductBuildVer">
    <vt:lpwstr>2052-12.1.0.23542</vt:lpwstr>
  </property>
  <property fmtid="{D5CDD505-2E9C-101B-9397-08002B2CF9AE}" pid="5" name="ICV">
    <vt:lpwstr>7F6E26071C2A40AC87D6BDC121073EAA_12</vt:lpwstr>
  </property>
  <property fmtid="{D5CDD505-2E9C-101B-9397-08002B2CF9AE}" pid="6" name="KSOTemplateDocerSaveRecord">
    <vt:lpwstr>eyJoZGlkIjoiYzk5ZDZiMDRmMjRmMDM2ZmY3NzEwYmQwMTViZmJlMGMifQ==</vt:lpwstr>
  </property>
</Properties>
</file>