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05EA" w:rsidRDefault="005E05EA" w:rsidP="00564ADB">
      <w:pPr>
        <w:adjustRightInd w:val="0"/>
        <w:snapToGrid w:val="0"/>
        <w:spacing w:afterLines="20" w:after="87" w:line="360" w:lineRule="auto"/>
        <w:jc w:val="center"/>
        <w:rPr>
          <w:rFonts w:ascii="方正小标宋简体" w:eastAsia="方正小标宋简体" w:hAnsi="黑体" w:cs="黑体"/>
          <w:sz w:val="36"/>
          <w:szCs w:val="36"/>
        </w:rPr>
      </w:pPr>
      <w:r>
        <w:rPr>
          <w:rFonts w:ascii="方正小标宋简体" w:eastAsia="方正小标宋简体" w:hAnsi="黑体" w:cs="黑体" w:hint="eastAsia"/>
          <w:sz w:val="36"/>
          <w:szCs w:val="36"/>
        </w:rPr>
        <w:t>《</w:t>
      </w:r>
      <w:r w:rsidR="005966ED">
        <w:rPr>
          <w:rFonts w:ascii="方正小标宋简体" w:eastAsia="方正小标宋简体" w:hAnsi="黑体" w:cs="黑体" w:hint="eastAsia"/>
          <w:sz w:val="36"/>
          <w:szCs w:val="36"/>
        </w:rPr>
        <w:t>店铺</w:t>
      </w:r>
      <w:r>
        <w:rPr>
          <w:rFonts w:ascii="方正小标宋简体" w:eastAsia="方正小标宋简体" w:hAnsi="黑体" w:cs="黑体" w:hint="eastAsia"/>
          <w:sz w:val="36"/>
          <w:szCs w:val="36"/>
        </w:rPr>
        <w:t>运营》课程标准</w:t>
      </w:r>
    </w:p>
    <w:p w:rsidR="005E05EA" w:rsidRDefault="005E05EA" w:rsidP="00564ADB">
      <w:pPr>
        <w:adjustRightInd w:val="0"/>
        <w:snapToGrid w:val="0"/>
        <w:spacing w:afterLines="100" w:after="435" w:line="360" w:lineRule="auto"/>
        <w:jc w:val="center"/>
        <w:rPr>
          <w:rFonts w:ascii="方正仿宋_GBK" w:eastAsia="方正仿宋_GBK" w:hAnsi="方正仿宋_GBK" w:cs="方正仿宋_GBK"/>
          <w:kern w:val="0"/>
          <w:szCs w:val="32"/>
        </w:rPr>
      </w:pPr>
      <w:r>
        <w:rPr>
          <w:rFonts w:ascii="方正仿宋_GBK" w:eastAsia="方正仿宋_GBK" w:hAnsi="方正仿宋_GBK" w:cs="方正仿宋_GBK" w:hint="eastAsia"/>
          <w:bCs/>
          <w:kern w:val="0"/>
          <w:szCs w:val="32"/>
        </w:rPr>
        <w:t>（20</w:t>
      </w:r>
      <w:r w:rsidR="00C91FA6">
        <w:rPr>
          <w:rFonts w:ascii="方正仿宋_GBK" w:eastAsia="方正仿宋_GBK" w:hAnsi="方正仿宋_GBK" w:cs="方正仿宋_GBK"/>
          <w:bCs/>
          <w:kern w:val="0"/>
          <w:szCs w:val="32"/>
        </w:rPr>
        <w:t>22</w:t>
      </w:r>
      <w:r>
        <w:rPr>
          <w:rFonts w:ascii="方正仿宋_GBK" w:eastAsia="方正仿宋_GBK" w:hAnsi="方正仿宋_GBK" w:cs="方正仿宋_GBK" w:hint="eastAsia"/>
          <w:bCs/>
          <w:kern w:val="0"/>
          <w:szCs w:val="32"/>
        </w:rPr>
        <w:t>版）</w:t>
      </w:r>
    </w:p>
    <w:p w:rsidR="005966ED" w:rsidRDefault="005966ED" w:rsidP="00564ADB">
      <w:pPr>
        <w:adjustRightInd w:val="0"/>
        <w:snapToGrid w:val="0"/>
        <w:spacing w:line="360" w:lineRule="auto"/>
        <w:jc w:val="left"/>
        <w:rPr>
          <w:rFonts w:ascii="仿宋" w:eastAsia="仿宋" w:hAnsi="仿宋" w:cs="仿宋"/>
          <w:kern w:val="0"/>
          <w:szCs w:val="32"/>
        </w:rPr>
      </w:pPr>
      <w:r w:rsidRPr="00B94EAC">
        <w:rPr>
          <w:rFonts w:ascii="仿宋" w:eastAsia="仿宋" w:hAnsi="仿宋" w:cs="仿宋" w:hint="eastAsia"/>
          <w:kern w:val="0"/>
          <w:szCs w:val="32"/>
        </w:rPr>
        <w:t>课程代码:</w:t>
      </w:r>
      <w:r w:rsidRPr="007855A1">
        <w:t xml:space="preserve"> </w:t>
      </w:r>
      <w:r>
        <w:rPr>
          <w:rFonts w:ascii="仿宋" w:eastAsia="仿宋" w:hAnsi="仿宋" w:cs="仿宋"/>
          <w:kern w:val="0"/>
          <w:szCs w:val="32"/>
        </w:rPr>
        <w:t xml:space="preserve">      </w:t>
      </w:r>
      <w:r>
        <w:rPr>
          <w:rFonts w:ascii="仿宋" w:eastAsia="仿宋" w:hAnsi="仿宋" w:cs="仿宋" w:hint="eastAsia"/>
          <w:kern w:val="0"/>
          <w:szCs w:val="32"/>
        </w:rPr>
        <w:t xml:space="preserve">   学时：</w:t>
      </w:r>
      <w:r>
        <w:rPr>
          <w:rFonts w:ascii="仿宋" w:eastAsia="仿宋" w:hAnsi="仿宋" w:cs="仿宋"/>
          <w:kern w:val="0"/>
          <w:szCs w:val="32"/>
        </w:rPr>
        <w:t>108</w:t>
      </w:r>
      <w:r>
        <w:rPr>
          <w:rFonts w:ascii="仿宋" w:eastAsia="仿宋" w:hAnsi="仿宋" w:cs="仿宋" w:hint="eastAsia"/>
          <w:kern w:val="0"/>
          <w:szCs w:val="32"/>
        </w:rPr>
        <w:t xml:space="preserve">    </w:t>
      </w:r>
      <w:r>
        <w:rPr>
          <w:rFonts w:ascii="仿宋" w:eastAsia="仿宋" w:hAnsi="仿宋" w:cs="仿宋"/>
          <w:kern w:val="0"/>
          <w:szCs w:val="32"/>
        </w:rPr>
        <w:t xml:space="preserve"> </w:t>
      </w:r>
      <w:r>
        <w:rPr>
          <w:rFonts w:ascii="仿宋" w:eastAsia="仿宋" w:hAnsi="仿宋" w:cs="仿宋" w:hint="eastAsia"/>
          <w:kern w:val="0"/>
          <w:szCs w:val="32"/>
        </w:rPr>
        <w:t xml:space="preserve">  </w:t>
      </w:r>
      <w:r>
        <w:rPr>
          <w:rFonts w:ascii="仿宋" w:eastAsia="仿宋" w:hAnsi="仿宋" w:cs="仿宋"/>
          <w:kern w:val="0"/>
          <w:szCs w:val="32"/>
        </w:rPr>
        <w:t xml:space="preserve"> </w:t>
      </w:r>
      <w:r w:rsidRPr="0064101B">
        <w:rPr>
          <w:rFonts w:ascii="仿宋" w:eastAsia="仿宋" w:hAnsi="仿宋" w:cs="仿宋"/>
          <w:kern w:val="0"/>
          <w:szCs w:val="32"/>
        </w:rPr>
        <w:t xml:space="preserve"> </w:t>
      </w:r>
      <w:r w:rsidRPr="0064101B">
        <w:rPr>
          <w:rFonts w:ascii="仿宋" w:eastAsia="仿宋" w:hAnsi="仿宋" w:cs="仿宋" w:hint="eastAsia"/>
          <w:kern w:val="0"/>
          <w:szCs w:val="32"/>
        </w:rPr>
        <w:t>学分：</w:t>
      </w:r>
      <w:r w:rsidRPr="0064101B">
        <w:rPr>
          <w:rFonts w:ascii="仿宋" w:eastAsia="仿宋" w:hAnsi="仿宋" w:cs="仿宋"/>
          <w:kern w:val="0"/>
          <w:szCs w:val="32"/>
        </w:rPr>
        <w:t>6</w:t>
      </w:r>
      <w:r w:rsidRPr="0064101B">
        <w:rPr>
          <w:rFonts w:ascii="仿宋" w:eastAsia="仿宋" w:hAnsi="仿宋" w:cs="仿宋" w:hint="eastAsia"/>
          <w:kern w:val="0"/>
          <w:szCs w:val="32"/>
        </w:rPr>
        <w:t xml:space="preserve"> </w:t>
      </w:r>
      <w:r>
        <w:rPr>
          <w:rFonts w:ascii="仿宋" w:eastAsia="仿宋" w:hAnsi="仿宋" w:cs="仿宋" w:hint="eastAsia"/>
          <w:kern w:val="0"/>
          <w:szCs w:val="32"/>
        </w:rPr>
        <w:t xml:space="preserve">   </w:t>
      </w:r>
    </w:p>
    <w:p w:rsidR="005E05EA" w:rsidRPr="005966ED" w:rsidRDefault="005966ED" w:rsidP="00564ADB">
      <w:pPr>
        <w:adjustRightInd w:val="0"/>
        <w:snapToGrid w:val="0"/>
        <w:spacing w:line="360" w:lineRule="auto"/>
        <w:ind w:rightChars="-62" w:right="-198"/>
        <w:jc w:val="left"/>
        <w:rPr>
          <w:rFonts w:ascii="仿宋" w:eastAsia="仿宋" w:hAnsi="仿宋" w:cs="仿宋"/>
          <w:kern w:val="0"/>
          <w:szCs w:val="32"/>
        </w:rPr>
      </w:pPr>
      <w:r>
        <w:rPr>
          <w:rFonts w:ascii="仿宋" w:eastAsia="仿宋" w:hAnsi="仿宋" w:cs="仿宋" w:hint="eastAsia"/>
          <w:kern w:val="0"/>
          <w:szCs w:val="32"/>
        </w:rPr>
        <w:t xml:space="preserve">适用专业：电子商务 </w:t>
      </w:r>
      <w:r w:rsidRPr="00907B7F">
        <w:rPr>
          <w:rFonts w:ascii="仿宋" w:eastAsia="仿宋" w:hAnsi="仿宋" w:cs="仿宋" w:hint="eastAsia"/>
          <w:kern w:val="0"/>
          <w:szCs w:val="32"/>
        </w:rPr>
        <w:t>专业名称及代码：电子商务（</w:t>
      </w:r>
      <w:r w:rsidR="0070766F">
        <w:rPr>
          <w:rFonts w:ascii="仿宋" w:eastAsia="仿宋" w:hAnsi="仿宋" w:cs="仿宋"/>
          <w:kern w:val="0"/>
          <w:szCs w:val="32"/>
        </w:rPr>
        <w:t>730701</w:t>
      </w:r>
      <w:r w:rsidRPr="00907B7F">
        <w:rPr>
          <w:rFonts w:ascii="仿宋" w:eastAsia="仿宋" w:hAnsi="仿宋" w:cs="仿宋" w:hint="eastAsia"/>
          <w:kern w:val="0"/>
          <w:szCs w:val="32"/>
        </w:rPr>
        <w:t>）</w:t>
      </w:r>
    </w:p>
    <w:p w:rsidR="005E05EA" w:rsidRDefault="005E05EA" w:rsidP="00564ADB">
      <w:pPr>
        <w:tabs>
          <w:tab w:val="left" w:pos="1271"/>
        </w:tabs>
        <w:adjustRightInd w:val="0"/>
        <w:snapToGrid w:val="0"/>
        <w:spacing w:beforeLines="100" w:before="435" w:afterLines="100" w:after="435" w:line="360" w:lineRule="auto"/>
        <w:jc w:val="center"/>
        <w:rPr>
          <w:rFonts w:ascii="黑体" w:eastAsia="黑体" w:hAnsi="宋体" w:cs="宋体"/>
          <w:kern w:val="0"/>
          <w:szCs w:val="32"/>
        </w:rPr>
      </w:pPr>
      <w:r>
        <w:rPr>
          <w:rFonts w:ascii="黑体" w:eastAsia="黑体" w:hAnsi="宋体" w:cs="宋体" w:hint="eastAsia"/>
          <w:kern w:val="0"/>
          <w:szCs w:val="32"/>
        </w:rPr>
        <w:t>第一部分  课程概述</w:t>
      </w:r>
    </w:p>
    <w:p w:rsidR="005E05EA" w:rsidRDefault="005E05EA" w:rsidP="00564ADB">
      <w:p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一、课程性质与作用</w:t>
      </w:r>
    </w:p>
    <w:p w:rsidR="005E05EA" w:rsidRDefault="005E05EA" w:rsidP="00564ADB">
      <w:pPr>
        <w:adjustRightInd w:val="0"/>
        <w:snapToGrid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本课程是电子商务专业的专业核心课程，属于</w:t>
      </w:r>
      <w:r w:rsidR="005966ED">
        <w:rPr>
          <w:rFonts w:ascii="仿宋" w:eastAsia="仿宋" w:hAnsi="仿宋" w:cs="仿宋" w:hint="eastAsia"/>
          <w:kern w:val="0"/>
          <w:szCs w:val="32"/>
        </w:rPr>
        <w:t>专业</w:t>
      </w:r>
      <w:r>
        <w:rPr>
          <w:rFonts w:ascii="仿宋" w:eastAsia="仿宋" w:hAnsi="仿宋" w:cs="仿宋" w:hint="eastAsia"/>
          <w:kern w:val="0"/>
          <w:szCs w:val="32"/>
        </w:rPr>
        <w:t>必修课。</w:t>
      </w:r>
    </w:p>
    <w:p w:rsidR="005E05EA" w:rsidRDefault="005E05EA" w:rsidP="00564ADB">
      <w:pPr>
        <w:adjustRightInd w:val="0"/>
        <w:snapToGrid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前导课程为</w:t>
      </w:r>
      <w:r w:rsidR="005966ED">
        <w:rPr>
          <w:rFonts w:ascii="仿宋" w:eastAsia="仿宋" w:hAnsi="仿宋" w:cs="仿宋" w:hint="eastAsia"/>
          <w:kern w:val="0"/>
          <w:szCs w:val="32"/>
        </w:rPr>
        <w:t>电子商务</w:t>
      </w:r>
      <w:r>
        <w:rPr>
          <w:rFonts w:ascii="仿宋" w:eastAsia="仿宋" w:hAnsi="仿宋" w:cs="仿宋" w:hint="eastAsia"/>
          <w:kern w:val="0"/>
          <w:szCs w:val="32"/>
        </w:rPr>
        <w:t>基础，本课程为</w:t>
      </w:r>
      <w:r w:rsidR="005966ED">
        <w:rPr>
          <w:rFonts w:ascii="仿宋" w:eastAsia="仿宋" w:hAnsi="仿宋" w:cs="仿宋" w:hint="eastAsia"/>
          <w:kern w:val="0"/>
          <w:szCs w:val="32"/>
        </w:rPr>
        <w:t>综合实训</w:t>
      </w:r>
      <w:r>
        <w:rPr>
          <w:rFonts w:ascii="仿宋" w:eastAsia="仿宋" w:hAnsi="仿宋" w:cs="仿宋" w:hint="eastAsia"/>
          <w:kern w:val="0"/>
          <w:szCs w:val="32"/>
        </w:rPr>
        <w:t>课程做好准备。本课程主要培养会进行用户画像定位，搭建新媒体运营矩阵，进行营销策划等的高素质技术技能人才，符合电子商务技术专业相关新媒体运营技术领域的基本要求。本课程以项目驱动的方式，通过理论学习和真实项目实践，对学生用户运营、内容运营和活动运营的职业能力培养和诚实守信、公平公正、遵纪守法的职业素养养成起到主要支撑和促进作用。</w:t>
      </w:r>
    </w:p>
    <w:p w:rsidR="005E05EA" w:rsidRDefault="005E05EA" w:rsidP="00564ADB">
      <w:pPr>
        <w:numPr>
          <w:ilvl w:val="0"/>
          <w:numId w:val="1"/>
        </w:num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课程基本理念</w:t>
      </w:r>
    </w:p>
    <w:p w:rsidR="005E05EA" w:rsidRDefault="005966ED" w:rsidP="00564ADB">
      <w:pPr>
        <w:adjustRightInd w:val="0"/>
        <w:snapToGrid w:val="0"/>
        <w:spacing w:beforeLines="50" w:before="217" w:afterLines="50" w:after="217" w:line="360" w:lineRule="auto"/>
        <w:ind w:firstLineChars="200" w:firstLine="640"/>
        <w:rPr>
          <w:rFonts w:ascii="仿宋" w:eastAsia="仿宋" w:hAnsi="仿宋" w:cs="仿宋"/>
          <w:szCs w:val="32"/>
        </w:rPr>
      </w:pPr>
      <w:r>
        <w:rPr>
          <w:rFonts w:ascii="仿宋" w:eastAsia="仿宋" w:hAnsi="仿宋" w:cs="仿宋" w:hint="eastAsia"/>
          <w:szCs w:val="32"/>
        </w:rPr>
        <w:t>店铺</w:t>
      </w:r>
      <w:r w:rsidR="005E05EA">
        <w:rPr>
          <w:rFonts w:ascii="仿宋" w:eastAsia="仿宋" w:hAnsi="仿宋" w:cs="仿宋" w:hint="eastAsia"/>
          <w:szCs w:val="32"/>
        </w:rPr>
        <w:t>运营项目是电子商务专业教学所开设的一门综合实践课程，主要是引导学生将所学的新媒体基础知识与企业岗位技能进行整合，以项目驱动的方式组织教学来提高学生的新媒体</w:t>
      </w:r>
      <w:r w:rsidR="005E05EA">
        <w:rPr>
          <w:rFonts w:ascii="仿宋" w:eastAsia="仿宋" w:hAnsi="仿宋" w:cs="仿宋" w:hint="eastAsia"/>
          <w:szCs w:val="32"/>
        </w:rPr>
        <w:lastRenderedPageBreak/>
        <w:t>实际运营能里，本课程使学生进一步了解新媒体运营的本质，在项目实践的过程中激发学生的创新意识，提高学生在新媒体实际运营过程中分析问题和解决问题的能力，以便使学生实现从学校到社会的平滑过度。</w:t>
      </w:r>
    </w:p>
    <w:p w:rsidR="005E05EA" w:rsidRDefault="005E05EA" w:rsidP="00564ADB">
      <w:pPr>
        <w:adjustRightInd w:val="0"/>
        <w:snapToGrid w:val="0"/>
        <w:spacing w:beforeLines="50" w:before="217" w:afterLines="50" w:after="217" w:line="360" w:lineRule="auto"/>
        <w:rPr>
          <w:rFonts w:ascii="仿宋" w:eastAsia="仿宋" w:hAnsi="仿宋" w:cs="仿宋"/>
          <w:szCs w:val="32"/>
        </w:rPr>
      </w:pPr>
      <w:r>
        <w:rPr>
          <w:rFonts w:ascii="仿宋" w:eastAsia="仿宋" w:hAnsi="仿宋" w:cs="仿宋" w:hint="eastAsia"/>
          <w:szCs w:val="32"/>
        </w:rPr>
        <w:t xml:space="preserve">   本课程主要以项目驱动的方式帮助学生将本专业所学的零星知识点与技能进行整合。根据新媒体运营市场调研，从学生现状出发，选取贴近所学节能的企业项目，激发并保持学生的学习兴趣。通过反复的实战练习，提高学生的技能，培养学生探索知识的乐趣、良好的思维习惯和实践创新能力，最终提高学生运用电商与新媒体知识解决实际问题的能力。</w:t>
      </w:r>
    </w:p>
    <w:p w:rsidR="005E05EA" w:rsidRDefault="005E05EA" w:rsidP="00564ADB">
      <w:pPr>
        <w:numPr>
          <w:ilvl w:val="0"/>
          <w:numId w:val="1"/>
        </w:num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课程设计思路及依据</w:t>
      </w:r>
    </w:p>
    <w:p w:rsidR="005E05EA" w:rsidRDefault="005E05EA" w:rsidP="00564ADB">
      <w:pPr>
        <w:numPr>
          <w:ilvl w:val="0"/>
          <w:numId w:val="2"/>
        </w:numPr>
        <w:adjustRightInd w:val="0"/>
        <w:snapToGrid w:val="0"/>
        <w:spacing w:beforeLines="50" w:before="217" w:afterLines="50" w:after="217" w:line="360" w:lineRule="auto"/>
        <w:ind w:leftChars="200" w:left="640"/>
        <w:rPr>
          <w:rFonts w:ascii="仿宋" w:eastAsia="仿宋" w:hAnsi="仿宋" w:cs="仿宋"/>
          <w:szCs w:val="32"/>
        </w:rPr>
      </w:pPr>
      <w:r>
        <w:rPr>
          <w:rFonts w:ascii="仿宋" w:eastAsia="仿宋" w:hAnsi="仿宋" w:cs="仿宋" w:hint="eastAsia"/>
          <w:szCs w:val="32"/>
        </w:rPr>
        <w:t>设计思路</w:t>
      </w:r>
    </w:p>
    <w:p w:rsidR="005E05EA" w:rsidRDefault="005E05EA" w:rsidP="00564ADB">
      <w:pPr>
        <w:adjustRightInd w:val="0"/>
        <w:snapToGrid w:val="0"/>
        <w:spacing w:beforeLines="50" w:before="217" w:afterLines="50" w:after="217" w:line="360" w:lineRule="auto"/>
        <w:rPr>
          <w:rFonts w:ascii="仿宋" w:eastAsia="仿宋" w:hAnsi="仿宋" w:cs="仿宋"/>
          <w:szCs w:val="32"/>
        </w:rPr>
      </w:pPr>
      <w:r>
        <w:rPr>
          <w:rFonts w:ascii="仿宋" w:eastAsia="仿宋" w:hAnsi="仿宋" w:cs="仿宋" w:hint="eastAsia"/>
          <w:szCs w:val="32"/>
        </w:rPr>
        <w:t xml:space="preserve">  为了适应新媒体技术发展和高职教育发展的趋势，适应社会高职人才的多样化需求和学生对新媒体运营的不同期待，《新媒体运营》课程必须体现时代性。即讲究知识的系统性、相对稳定性，有能适当接触学科的前沿，引发不同专业学生的跨学科思考和学习的兴趣。</w:t>
      </w:r>
    </w:p>
    <w:p w:rsidR="005E05EA" w:rsidRDefault="005E05EA" w:rsidP="00564ADB">
      <w:pPr>
        <w:numPr>
          <w:ilvl w:val="0"/>
          <w:numId w:val="2"/>
        </w:numPr>
        <w:adjustRightInd w:val="0"/>
        <w:snapToGrid w:val="0"/>
        <w:spacing w:beforeLines="50" w:before="217" w:afterLines="50" w:after="217" w:line="360" w:lineRule="auto"/>
        <w:ind w:leftChars="200" w:left="640"/>
        <w:rPr>
          <w:rFonts w:ascii="仿宋" w:eastAsia="仿宋" w:hAnsi="仿宋" w:cs="仿宋"/>
          <w:kern w:val="0"/>
          <w:szCs w:val="32"/>
        </w:rPr>
      </w:pPr>
      <w:r>
        <w:rPr>
          <w:rFonts w:ascii="仿宋" w:eastAsia="仿宋" w:hAnsi="仿宋" w:cs="仿宋" w:hint="eastAsia"/>
          <w:szCs w:val="32"/>
        </w:rPr>
        <w:t>设计依据</w:t>
      </w:r>
    </w:p>
    <w:p w:rsidR="005966ED" w:rsidRDefault="005966ED" w:rsidP="00564ADB">
      <w:pPr>
        <w:adjustRightInd w:val="0"/>
        <w:snapToGrid w:val="0"/>
        <w:spacing w:afterLines="20" w:after="87" w:line="360" w:lineRule="auto"/>
        <w:ind w:firstLineChars="200" w:firstLine="640"/>
        <w:rPr>
          <w:rFonts w:ascii="仿宋" w:eastAsia="仿宋" w:hAnsi="仿宋" w:cs="仿宋"/>
          <w:bCs/>
          <w:szCs w:val="32"/>
        </w:rPr>
      </w:pPr>
      <w:r w:rsidRPr="00F03155">
        <w:rPr>
          <w:rFonts w:ascii="仿宋" w:eastAsia="仿宋" w:hAnsi="仿宋" w:cs="仿宋" w:hint="eastAsia"/>
          <w:bCs/>
          <w:szCs w:val="32"/>
        </w:rPr>
        <w:t>以《教育部关于职业院校专业人才培养方案制订与实施工作的指导意见》（教职成〔2019〕13 号）和《关于组织做好职业</w:t>
      </w:r>
      <w:r w:rsidRPr="00F03155">
        <w:rPr>
          <w:rFonts w:ascii="仿宋" w:eastAsia="仿宋" w:hAnsi="仿宋" w:cs="仿宋" w:hint="eastAsia"/>
          <w:bCs/>
          <w:szCs w:val="32"/>
        </w:rPr>
        <w:lastRenderedPageBreak/>
        <w:t>院校专业人才培养方案制订与实施工作的通知》（教职</w:t>
      </w:r>
      <w:proofErr w:type="gramStart"/>
      <w:r w:rsidRPr="00F03155">
        <w:rPr>
          <w:rFonts w:ascii="仿宋" w:eastAsia="仿宋" w:hAnsi="仿宋" w:cs="仿宋" w:hint="eastAsia"/>
          <w:bCs/>
          <w:szCs w:val="32"/>
        </w:rPr>
        <w:t>成司函</w:t>
      </w:r>
      <w:proofErr w:type="gramEnd"/>
      <w:r w:rsidRPr="00F03155">
        <w:rPr>
          <w:rFonts w:ascii="仿宋" w:eastAsia="仿宋" w:hAnsi="仿宋" w:cs="仿宋" w:hint="eastAsia"/>
          <w:bCs/>
          <w:szCs w:val="32"/>
        </w:rPr>
        <w:t>〔2019〕61 号）和职业教育国家教学标准体系为指导，根据</w:t>
      </w:r>
      <w:r>
        <w:rPr>
          <w:rFonts w:ascii="仿宋" w:eastAsia="仿宋" w:hAnsi="仿宋" w:cs="仿宋" w:hint="eastAsia"/>
          <w:bCs/>
          <w:szCs w:val="32"/>
        </w:rPr>
        <w:t>《电子商务</w:t>
      </w:r>
      <w:r w:rsidRPr="00F03155">
        <w:rPr>
          <w:rFonts w:ascii="仿宋" w:eastAsia="仿宋" w:hAnsi="仿宋" w:cs="仿宋" w:hint="eastAsia"/>
          <w:bCs/>
          <w:szCs w:val="32"/>
        </w:rPr>
        <w:t>专业人才培养方案</w:t>
      </w:r>
      <w:r>
        <w:rPr>
          <w:rFonts w:ascii="仿宋" w:eastAsia="仿宋" w:hAnsi="仿宋" w:cs="仿宋" w:hint="eastAsia"/>
          <w:bCs/>
          <w:szCs w:val="32"/>
        </w:rPr>
        <w:t>》，</w:t>
      </w:r>
      <w:r w:rsidRPr="00F03155">
        <w:rPr>
          <w:rFonts w:ascii="仿宋" w:eastAsia="仿宋" w:hAnsi="仿宋" w:cs="仿宋" w:hint="eastAsia"/>
          <w:bCs/>
          <w:szCs w:val="32"/>
        </w:rPr>
        <w:t>制定了</w:t>
      </w:r>
      <w:r>
        <w:rPr>
          <w:rFonts w:ascii="仿宋" w:eastAsia="仿宋" w:hAnsi="仿宋" w:cs="仿宋" w:hint="eastAsia"/>
          <w:bCs/>
          <w:szCs w:val="32"/>
        </w:rPr>
        <w:t>店铺运营</w:t>
      </w:r>
      <w:r w:rsidRPr="00F03155">
        <w:rPr>
          <w:rFonts w:ascii="仿宋" w:eastAsia="仿宋" w:hAnsi="仿宋" w:cs="仿宋" w:hint="eastAsia"/>
          <w:bCs/>
          <w:szCs w:val="32"/>
        </w:rPr>
        <w:t>课程标准。</w:t>
      </w:r>
    </w:p>
    <w:p w:rsidR="005966ED" w:rsidRDefault="005966ED" w:rsidP="00564ADB">
      <w:pPr>
        <w:widowControl/>
        <w:adjustRightInd w:val="0"/>
        <w:snapToGrid w:val="0"/>
        <w:spacing w:line="360" w:lineRule="auto"/>
        <w:jc w:val="left"/>
        <w:rPr>
          <w:rFonts w:ascii="仿宋" w:eastAsia="仿宋" w:hAnsi="仿宋" w:cs="仿宋"/>
          <w:bCs/>
          <w:szCs w:val="32"/>
        </w:rPr>
      </w:pPr>
      <w:r>
        <w:rPr>
          <w:rFonts w:ascii="仿宋" w:eastAsia="仿宋" w:hAnsi="仿宋" w:cs="仿宋"/>
          <w:bCs/>
          <w:szCs w:val="32"/>
        </w:rPr>
        <w:br w:type="page"/>
      </w:r>
    </w:p>
    <w:p w:rsidR="005E05EA" w:rsidRDefault="005E05EA" w:rsidP="00564ADB">
      <w:pPr>
        <w:adjustRightInd w:val="0"/>
        <w:snapToGrid w:val="0"/>
        <w:spacing w:afterLines="20" w:after="87" w:line="360" w:lineRule="auto"/>
        <w:ind w:firstLineChars="200" w:firstLine="640"/>
        <w:rPr>
          <w:rFonts w:ascii="黑体" w:eastAsia="黑体" w:hAnsi="宋体" w:cs="宋体"/>
          <w:kern w:val="0"/>
          <w:szCs w:val="32"/>
        </w:rPr>
      </w:pPr>
    </w:p>
    <w:p w:rsidR="005E05EA" w:rsidRDefault="005E05EA" w:rsidP="00564ADB">
      <w:pPr>
        <w:tabs>
          <w:tab w:val="left" w:pos="1271"/>
        </w:tabs>
        <w:adjustRightInd w:val="0"/>
        <w:snapToGrid w:val="0"/>
        <w:spacing w:beforeLines="100" w:before="435" w:afterLines="100" w:after="435" w:line="360" w:lineRule="auto"/>
        <w:jc w:val="center"/>
        <w:rPr>
          <w:rFonts w:ascii="黑体" w:eastAsia="黑体" w:hAnsi="宋体" w:cs="宋体"/>
          <w:kern w:val="0"/>
          <w:szCs w:val="32"/>
        </w:rPr>
      </w:pPr>
      <w:r>
        <w:rPr>
          <w:rFonts w:ascii="黑体" w:eastAsia="黑体" w:hAnsi="宋体" w:cs="宋体" w:hint="eastAsia"/>
          <w:kern w:val="0"/>
          <w:szCs w:val="32"/>
        </w:rPr>
        <w:t>第二部分  课程目标</w:t>
      </w:r>
    </w:p>
    <w:p w:rsidR="005E05EA" w:rsidRDefault="005E05EA" w:rsidP="00564ADB">
      <w:p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一、课程总体目标</w:t>
      </w:r>
    </w:p>
    <w:p w:rsidR="005E05EA" w:rsidRDefault="005E05EA" w:rsidP="00564ADB">
      <w:pPr>
        <w:adjustRightInd w:val="0"/>
        <w:snapToGrid w:val="0"/>
        <w:spacing w:beforeLines="50" w:before="217" w:afterLines="50" w:after="217" w:line="360" w:lineRule="auto"/>
        <w:ind w:firstLineChars="200" w:firstLine="640"/>
        <w:rPr>
          <w:rFonts w:ascii="仿宋" w:eastAsia="仿宋" w:hAnsi="仿宋" w:cs="仿宋"/>
          <w:szCs w:val="32"/>
        </w:rPr>
      </w:pPr>
      <w:r>
        <w:rPr>
          <w:rFonts w:ascii="仿宋" w:eastAsia="仿宋" w:hAnsi="仿宋" w:cs="仿宋" w:hint="eastAsia"/>
          <w:szCs w:val="32"/>
        </w:rPr>
        <w:t>本课程主要通过网店、</w:t>
      </w:r>
      <w:proofErr w:type="gramStart"/>
      <w:r>
        <w:rPr>
          <w:rFonts w:ascii="仿宋" w:eastAsia="仿宋" w:hAnsi="仿宋" w:cs="仿宋" w:hint="eastAsia"/>
          <w:szCs w:val="32"/>
        </w:rPr>
        <w:t>微店真实</w:t>
      </w:r>
      <w:proofErr w:type="gramEnd"/>
      <w:r>
        <w:rPr>
          <w:rFonts w:ascii="仿宋" w:eastAsia="仿宋" w:hAnsi="仿宋" w:cs="仿宋" w:hint="eastAsia"/>
          <w:szCs w:val="32"/>
        </w:rPr>
        <w:t>项目的新媒体矩阵运营，使学生基本具备新媒体运营思维，掌握新媒体专员岗位所需的根据所选领域或产品特点开展新媒体账号搭建、素材收集和整理、站内站外推广的能力；进行图片、文字、视频设计与编辑，制作H5海报等内容运营能力；综合运用多种新媒体平台</w:t>
      </w:r>
      <w:proofErr w:type="gramStart"/>
      <w:r>
        <w:rPr>
          <w:rFonts w:ascii="仿宋" w:eastAsia="仿宋" w:hAnsi="仿宋" w:cs="仿宋" w:hint="eastAsia"/>
          <w:szCs w:val="32"/>
        </w:rPr>
        <w:t>开展吸粉引流</w:t>
      </w:r>
      <w:proofErr w:type="gramEnd"/>
      <w:r>
        <w:rPr>
          <w:rFonts w:ascii="仿宋" w:eastAsia="仿宋" w:hAnsi="仿宋" w:cs="仿宋" w:hint="eastAsia"/>
          <w:szCs w:val="32"/>
        </w:rPr>
        <w:t>、营销活动等线上线下营销策划，形成新媒体营销矩阵的能力。培养学生理解新媒体环境下，消费者心理的变化趋势，基本具备新媒体运营思维和团队合作精神，提高学生新媒体运营的综合素质。</w:t>
      </w:r>
    </w:p>
    <w:p w:rsidR="005E05EA" w:rsidRDefault="005E05EA" w:rsidP="00564ADB">
      <w:p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二、分目标</w:t>
      </w:r>
    </w:p>
    <w:p w:rsidR="005E05EA" w:rsidRDefault="005E05EA" w:rsidP="00564ADB">
      <w:pPr>
        <w:adjustRightInd w:val="0"/>
        <w:snapToGrid w:val="0"/>
        <w:spacing w:line="360" w:lineRule="auto"/>
        <w:ind w:firstLineChars="200" w:firstLine="640"/>
        <w:rPr>
          <w:rFonts w:ascii="楷体" w:eastAsia="楷体" w:hAnsi="楷体"/>
          <w:bCs/>
          <w:szCs w:val="32"/>
        </w:rPr>
      </w:pPr>
      <w:r>
        <w:rPr>
          <w:rFonts w:ascii="楷体" w:eastAsia="楷体" w:hAnsi="楷体" w:hint="eastAsia"/>
          <w:bCs/>
          <w:szCs w:val="32"/>
        </w:rPr>
        <w:t>（一）素质目标</w:t>
      </w:r>
    </w:p>
    <w:p w:rsidR="00953D76" w:rsidRDefault="00953D76" w:rsidP="00564ADB">
      <w:pPr>
        <w:adjustRightInd w:val="0"/>
        <w:snapToGrid w:val="0"/>
        <w:spacing w:line="360" w:lineRule="auto"/>
        <w:ind w:firstLineChars="200" w:firstLine="640"/>
        <w:rPr>
          <w:rFonts w:ascii="仿宋" w:eastAsia="仿宋" w:hAnsi="仿宋" w:cs="仿宋"/>
          <w:bCs/>
          <w:szCs w:val="32"/>
        </w:rPr>
      </w:pPr>
      <w:r>
        <w:rPr>
          <w:rFonts w:ascii="仿宋" w:eastAsia="仿宋" w:hAnsi="仿宋" w:cs="仿宋"/>
          <w:bCs/>
          <w:szCs w:val="32"/>
        </w:rPr>
        <w:t>1.</w:t>
      </w:r>
      <w:r w:rsidR="005E05EA">
        <w:rPr>
          <w:rFonts w:ascii="仿宋" w:eastAsia="仿宋" w:hAnsi="仿宋" w:cs="仿宋" w:hint="eastAsia"/>
          <w:bCs/>
          <w:szCs w:val="32"/>
        </w:rPr>
        <w:t>树立学生正确的人生观、价值观，树立当代大学生理想信念，增强当代大学生使命感，提升责任意识和担当精神；</w:t>
      </w:r>
    </w:p>
    <w:p w:rsidR="00953D76" w:rsidRDefault="00953D76" w:rsidP="00564ADB">
      <w:pPr>
        <w:adjustRightInd w:val="0"/>
        <w:snapToGrid w:val="0"/>
        <w:spacing w:line="360" w:lineRule="auto"/>
        <w:ind w:firstLineChars="200" w:firstLine="640"/>
        <w:rPr>
          <w:rFonts w:ascii="仿宋" w:eastAsia="仿宋" w:hAnsi="仿宋" w:cs="仿宋"/>
          <w:bCs/>
          <w:szCs w:val="32"/>
        </w:rPr>
      </w:pPr>
      <w:r>
        <w:rPr>
          <w:rFonts w:ascii="仿宋" w:eastAsia="仿宋" w:hAnsi="仿宋" w:cs="仿宋"/>
          <w:bCs/>
          <w:szCs w:val="32"/>
        </w:rPr>
        <w:t>2.</w:t>
      </w:r>
      <w:r w:rsidR="005E05EA">
        <w:rPr>
          <w:rFonts w:ascii="仿宋" w:eastAsia="仿宋" w:hAnsi="仿宋" w:cs="仿宋" w:hint="eastAsia"/>
          <w:bCs/>
          <w:szCs w:val="32"/>
        </w:rPr>
        <w:t>树立科学的利用新媒体平台运营的创新意识，形成“以人为本”的新媒体平台设计理念；</w:t>
      </w:r>
    </w:p>
    <w:p w:rsidR="00953D76" w:rsidRDefault="00953D76" w:rsidP="00564ADB">
      <w:pPr>
        <w:adjustRightInd w:val="0"/>
        <w:snapToGrid w:val="0"/>
        <w:spacing w:line="360" w:lineRule="auto"/>
        <w:ind w:firstLineChars="200" w:firstLine="640"/>
        <w:rPr>
          <w:rFonts w:ascii="仿宋" w:eastAsia="仿宋" w:hAnsi="仿宋" w:cs="仿宋"/>
          <w:bCs/>
          <w:szCs w:val="32"/>
        </w:rPr>
      </w:pPr>
      <w:r>
        <w:rPr>
          <w:rFonts w:ascii="仿宋" w:eastAsia="仿宋" w:hAnsi="仿宋" w:cs="仿宋"/>
          <w:bCs/>
          <w:szCs w:val="32"/>
        </w:rPr>
        <w:t>3.</w:t>
      </w:r>
      <w:r w:rsidR="005E05EA">
        <w:rPr>
          <w:rFonts w:ascii="仿宋" w:eastAsia="仿宋" w:hAnsi="仿宋" w:cs="仿宋" w:hint="eastAsia"/>
          <w:bCs/>
          <w:szCs w:val="32"/>
        </w:rPr>
        <w:t>培养学生实践动手操作能力、沟通能力、锻炼语言表达能</w:t>
      </w:r>
      <w:r w:rsidR="005E05EA">
        <w:rPr>
          <w:rFonts w:ascii="仿宋" w:eastAsia="仿宋" w:hAnsi="仿宋" w:cs="仿宋" w:hint="eastAsia"/>
          <w:bCs/>
          <w:szCs w:val="32"/>
        </w:rPr>
        <w:lastRenderedPageBreak/>
        <w:t>力和团队协作精神；</w:t>
      </w:r>
    </w:p>
    <w:p w:rsidR="00953D76" w:rsidRDefault="00953D76" w:rsidP="00564ADB">
      <w:pPr>
        <w:adjustRightInd w:val="0"/>
        <w:snapToGrid w:val="0"/>
        <w:spacing w:line="360" w:lineRule="auto"/>
        <w:ind w:firstLineChars="200" w:firstLine="640"/>
        <w:rPr>
          <w:rFonts w:ascii="仿宋" w:eastAsia="仿宋" w:hAnsi="仿宋" w:cs="仿宋"/>
          <w:bCs/>
          <w:szCs w:val="32"/>
        </w:rPr>
      </w:pPr>
      <w:r>
        <w:rPr>
          <w:rFonts w:ascii="仿宋" w:eastAsia="仿宋" w:hAnsi="仿宋" w:cs="仿宋"/>
          <w:bCs/>
          <w:szCs w:val="32"/>
        </w:rPr>
        <w:t>4.</w:t>
      </w:r>
      <w:r w:rsidR="005E05EA">
        <w:rPr>
          <w:rFonts w:ascii="仿宋" w:eastAsia="仿宋" w:hAnsi="仿宋" w:cs="仿宋" w:hint="eastAsia"/>
          <w:bCs/>
          <w:szCs w:val="32"/>
        </w:rPr>
        <w:t>培养诚实守信、公平公正、遵纪守法的职业素养；</w:t>
      </w:r>
    </w:p>
    <w:p w:rsidR="005E05EA" w:rsidRDefault="00953D76" w:rsidP="00564ADB">
      <w:pPr>
        <w:adjustRightInd w:val="0"/>
        <w:snapToGrid w:val="0"/>
        <w:spacing w:line="360" w:lineRule="auto"/>
        <w:ind w:firstLineChars="200" w:firstLine="640"/>
        <w:rPr>
          <w:rFonts w:ascii="仿宋" w:eastAsia="仿宋" w:hAnsi="仿宋" w:cs="仿宋"/>
          <w:bCs/>
          <w:szCs w:val="32"/>
        </w:rPr>
      </w:pPr>
      <w:r>
        <w:rPr>
          <w:rFonts w:ascii="仿宋" w:eastAsia="仿宋" w:hAnsi="仿宋" w:cs="仿宋"/>
          <w:bCs/>
          <w:szCs w:val="32"/>
        </w:rPr>
        <w:t>5.</w:t>
      </w:r>
      <w:r w:rsidR="005E05EA">
        <w:rPr>
          <w:rFonts w:ascii="仿宋" w:eastAsia="仿宋" w:hAnsi="仿宋" w:cs="仿宋" w:hint="eastAsia"/>
          <w:bCs/>
          <w:szCs w:val="32"/>
        </w:rPr>
        <w:t>培养学生爱岗敬业的工作作风，具有良好的职业道德和较强的工作责任；</w:t>
      </w:r>
    </w:p>
    <w:p w:rsidR="005E05EA" w:rsidRDefault="005E05EA" w:rsidP="00564ADB">
      <w:pPr>
        <w:adjustRightInd w:val="0"/>
        <w:snapToGrid w:val="0"/>
        <w:spacing w:line="360" w:lineRule="auto"/>
        <w:ind w:firstLineChars="200" w:firstLine="640"/>
        <w:rPr>
          <w:rFonts w:ascii="楷体" w:eastAsia="楷体" w:hAnsi="楷体"/>
          <w:bCs/>
          <w:szCs w:val="32"/>
        </w:rPr>
      </w:pPr>
      <w:r>
        <w:rPr>
          <w:rFonts w:ascii="楷体" w:eastAsia="楷体" w:hAnsi="楷体" w:hint="eastAsia"/>
          <w:bCs/>
          <w:szCs w:val="32"/>
        </w:rPr>
        <w:t>（二）知识目标</w:t>
      </w:r>
    </w:p>
    <w:p w:rsidR="005E05EA" w:rsidRDefault="005E05EA" w:rsidP="00564ADB">
      <w:pPr>
        <w:adjustRightInd w:val="0"/>
        <w:snapToGrid w:val="0"/>
        <w:spacing w:line="360" w:lineRule="auto"/>
        <w:ind w:firstLineChars="200" w:firstLine="640"/>
        <w:rPr>
          <w:rFonts w:ascii="仿宋" w:eastAsia="仿宋" w:hAnsi="仿宋" w:cs="仿宋"/>
          <w:szCs w:val="32"/>
        </w:rPr>
      </w:pPr>
      <w:r>
        <w:rPr>
          <w:rFonts w:ascii="仿宋" w:eastAsia="仿宋" w:hAnsi="仿宋" w:cs="仿宋" w:hint="eastAsia"/>
          <w:szCs w:val="32"/>
        </w:rPr>
        <w:t>1</w:t>
      </w:r>
      <w:r w:rsidR="00953D76">
        <w:rPr>
          <w:rFonts w:ascii="仿宋" w:eastAsia="仿宋" w:hAnsi="仿宋" w:cs="仿宋" w:hint="eastAsia"/>
          <w:szCs w:val="32"/>
        </w:rPr>
        <w:t>．</w:t>
      </w:r>
      <w:r>
        <w:rPr>
          <w:rFonts w:ascii="仿宋" w:eastAsia="仿宋" w:hAnsi="仿宋" w:cs="仿宋" w:hint="eastAsia"/>
          <w:szCs w:val="32"/>
        </w:rPr>
        <w:t>掌握新媒体图片处理技能。</w:t>
      </w:r>
    </w:p>
    <w:p w:rsidR="005E05EA" w:rsidRDefault="005E05EA" w:rsidP="00564ADB">
      <w:pPr>
        <w:adjustRightInd w:val="0"/>
        <w:snapToGrid w:val="0"/>
        <w:spacing w:line="360" w:lineRule="auto"/>
        <w:ind w:firstLineChars="200" w:firstLine="640"/>
        <w:rPr>
          <w:rFonts w:ascii="仿宋" w:eastAsia="仿宋" w:hAnsi="仿宋" w:cs="仿宋"/>
          <w:szCs w:val="32"/>
        </w:rPr>
      </w:pPr>
      <w:r>
        <w:rPr>
          <w:rFonts w:ascii="仿宋" w:eastAsia="仿宋" w:hAnsi="仿宋" w:cs="仿宋" w:hint="eastAsia"/>
          <w:szCs w:val="32"/>
        </w:rPr>
        <w:t>2</w:t>
      </w:r>
      <w:r w:rsidR="00953D76">
        <w:rPr>
          <w:rFonts w:ascii="仿宋" w:eastAsia="仿宋" w:hAnsi="仿宋" w:cs="仿宋" w:hint="eastAsia"/>
          <w:szCs w:val="32"/>
        </w:rPr>
        <w:t>．</w:t>
      </w:r>
      <w:r>
        <w:rPr>
          <w:rFonts w:ascii="仿宋" w:eastAsia="仿宋" w:hAnsi="仿宋" w:cs="仿宋" w:hint="eastAsia"/>
          <w:szCs w:val="32"/>
        </w:rPr>
        <w:t>掌握新媒体推广文案撰写、排版的技能。</w:t>
      </w:r>
    </w:p>
    <w:p w:rsidR="005E05EA" w:rsidRDefault="005E05EA" w:rsidP="00564ADB">
      <w:pPr>
        <w:adjustRightInd w:val="0"/>
        <w:snapToGrid w:val="0"/>
        <w:spacing w:line="360" w:lineRule="auto"/>
        <w:ind w:firstLineChars="200" w:firstLine="640"/>
        <w:rPr>
          <w:rFonts w:ascii="仿宋" w:eastAsia="仿宋" w:hAnsi="仿宋" w:cs="仿宋"/>
          <w:szCs w:val="32"/>
        </w:rPr>
      </w:pPr>
      <w:r>
        <w:rPr>
          <w:rFonts w:ascii="仿宋" w:eastAsia="仿宋" w:hAnsi="仿宋" w:cs="仿宋" w:hint="eastAsia"/>
          <w:szCs w:val="32"/>
        </w:rPr>
        <w:t>3</w:t>
      </w:r>
      <w:r w:rsidR="00953D76">
        <w:rPr>
          <w:rFonts w:ascii="仿宋" w:eastAsia="仿宋" w:hAnsi="仿宋" w:cs="仿宋" w:hint="eastAsia"/>
          <w:szCs w:val="32"/>
        </w:rPr>
        <w:t>．</w:t>
      </w:r>
      <w:r>
        <w:rPr>
          <w:rFonts w:ascii="仿宋" w:eastAsia="仿宋" w:hAnsi="仿宋" w:cs="仿宋" w:hint="eastAsia"/>
          <w:szCs w:val="32"/>
        </w:rPr>
        <w:t>掌握新媒体表单、H5的技能。</w:t>
      </w:r>
    </w:p>
    <w:p w:rsidR="005E05EA" w:rsidRDefault="005E05EA" w:rsidP="00564ADB">
      <w:pPr>
        <w:adjustRightInd w:val="0"/>
        <w:snapToGrid w:val="0"/>
        <w:spacing w:line="360" w:lineRule="auto"/>
        <w:ind w:firstLineChars="200" w:firstLine="640"/>
        <w:rPr>
          <w:rFonts w:ascii="仿宋" w:eastAsia="仿宋" w:hAnsi="仿宋" w:cs="仿宋"/>
          <w:szCs w:val="32"/>
        </w:rPr>
      </w:pPr>
      <w:r>
        <w:rPr>
          <w:rFonts w:ascii="仿宋" w:eastAsia="仿宋" w:hAnsi="仿宋" w:cs="仿宋" w:hint="eastAsia"/>
          <w:szCs w:val="32"/>
        </w:rPr>
        <w:t>4</w:t>
      </w:r>
      <w:r w:rsidR="00953D76">
        <w:rPr>
          <w:rFonts w:ascii="仿宋" w:eastAsia="仿宋" w:hAnsi="仿宋" w:cs="仿宋" w:hint="eastAsia"/>
          <w:szCs w:val="32"/>
        </w:rPr>
        <w:t>．</w:t>
      </w:r>
      <w:r>
        <w:rPr>
          <w:rFonts w:ascii="仿宋" w:eastAsia="仿宋" w:hAnsi="仿宋" w:cs="仿宋" w:hint="eastAsia"/>
          <w:szCs w:val="32"/>
        </w:rPr>
        <w:t>掌握新媒体音视频制作的技能。</w:t>
      </w:r>
    </w:p>
    <w:p w:rsidR="005E05EA" w:rsidRDefault="005E05EA" w:rsidP="00564ADB">
      <w:pPr>
        <w:adjustRightInd w:val="0"/>
        <w:snapToGrid w:val="0"/>
        <w:spacing w:line="360" w:lineRule="auto"/>
        <w:ind w:firstLineChars="200" w:firstLine="640"/>
        <w:rPr>
          <w:rFonts w:ascii="仿宋" w:eastAsia="仿宋" w:hAnsi="仿宋" w:cs="仿宋"/>
          <w:szCs w:val="32"/>
        </w:rPr>
      </w:pPr>
      <w:r>
        <w:rPr>
          <w:rFonts w:ascii="仿宋" w:eastAsia="仿宋" w:hAnsi="仿宋" w:cs="仿宋" w:hint="eastAsia"/>
          <w:szCs w:val="32"/>
        </w:rPr>
        <w:t>5</w:t>
      </w:r>
      <w:r w:rsidR="00953D76">
        <w:rPr>
          <w:rFonts w:ascii="仿宋" w:eastAsia="仿宋" w:hAnsi="仿宋" w:cs="仿宋" w:hint="eastAsia"/>
          <w:szCs w:val="32"/>
        </w:rPr>
        <w:t>．</w:t>
      </w:r>
      <w:r>
        <w:rPr>
          <w:rFonts w:ascii="仿宋" w:eastAsia="仿宋" w:hAnsi="仿宋" w:cs="仿宋" w:hint="eastAsia"/>
          <w:szCs w:val="32"/>
        </w:rPr>
        <w:t>掌握社群运营技能实现有效营销。</w:t>
      </w:r>
    </w:p>
    <w:p w:rsidR="005E05EA" w:rsidRDefault="005E05EA" w:rsidP="00564ADB">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（三）能力目标</w:t>
      </w:r>
    </w:p>
    <w:p w:rsidR="005E05EA" w:rsidRDefault="005E05EA" w:rsidP="00564ADB">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1.</w:t>
      </w:r>
      <w:proofErr w:type="gramStart"/>
      <w:r>
        <w:rPr>
          <w:rFonts w:ascii="仿宋" w:eastAsia="仿宋" w:hAnsi="仿宋" w:cs="仿宋" w:hint="eastAsia"/>
          <w:bCs/>
          <w:szCs w:val="32"/>
        </w:rPr>
        <w:t>掌握微信运营</w:t>
      </w:r>
      <w:proofErr w:type="gramEnd"/>
      <w:r>
        <w:rPr>
          <w:rFonts w:ascii="仿宋" w:eastAsia="仿宋" w:hAnsi="仿宋" w:cs="仿宋" w:hint="eastAsia"/>
          <w:bCs/>
          <w:szCs w:val="32"/>
        </w:rPr>
        <w:t>的操作流程。</w:t>
      </w:r>
    </w:p>
    <w:p w:rsidR="005E05EA" w:rsidRDefault="005E05EA" w:rsidP="00564ADB">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2.掌握文案写作技巧。</w:t>
      </w:r>
    </w:p>
    <w:p w:rsidR="005E05EA" w:rsidRDefault="005E05EA" w:rsidP="00564ADB">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3.掌握主流自媒体平台的平台规则以及特点。</w:t>
      </w:r>
    </w:p>
    <w:p w:rsidR="005E05EA" w:rsidRDefault="005E05EA" w:rsidP="00564ADB">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4.熟练掌握短视频自媒体和音频自媒体内容生产的传播规则。</w:t>
      </w:r>
    </w:p>
    <w:p w:rsidR="005E05EA" w:rsidRDefault="005E05EA" w:rsidP="00564ADB">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5.掌握活动那个运营和推广的操作方法。</w:t>
      </w:r>
    </w:p>
    <w:p w:rsidR="005E05EA" w:rsidRDefault="005E05EA" w:rsidP="00564ADB">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6.掌握用户运营的操作流程。</w:t>
      </w:r>
    </w:p>
    <w:p w:rsidR="005E05EA" w:rsidRDefault="00A97383" w:rsidP="00564ADB">
      <w:pPr>
        <w:widowControl/>
        <w:adjustRightInd w:val="0"/>
        <w:snapToGrid w:val="0"/>
        <w:spacing w:line="360" w:lineRule="auto"/>
        <w:jc w:val="left"/>
        <w:rPr>
          <w:rFonts w:ascii="黑体" w:eastAsia="黑体" w:hAnsi="宋体" w:cs="宋体"/>
          <w:kern w:val="0"/>
          <w:szCs w:val="32"/>
        </w:rPr>
      </w:pPr>
      <w:r>
        <w:rPr>
          <w:rFonts w:ascii="黑体" w:eastAsia="黑体" w:hAnsi="宋体" w:cs="宋体"/>
          <w:kern w:val="0"/>
          <w:szCs w:val="32"/>
        </w:rPr>
        <w:br w:type="page"/>
      </w:r>
    </w:p>
    <w:p w:rsidR="005E05EA" w:rsidRDefault="005E05EA" w:rsidP="00564ADB">
      <w:pPr>
        <w:tabs>
          <w:tab w:val="left" w:pos="1271"/>
        </w:tabs>
        <w:adjustRightInd w:val="0"/>
        <w:snapToGrid w:val="0"/>
        <w:spacing w:beforeLines="100" w:before="435" w:afterLines="100" w:after="435" w:line="360" w:lineRule="auto"/>
        <w:jc w:val="center"/>
        <w:rPr>
          <w:rFonts w:ascii="黑体" w:eastAsia="黑体" w:hAnsi="宋体" w:cs="宋体"/>
          <w:kern w:val="0"/>
          <w:szCs w:val="32"/>
        </w:rPr>
      </w:pPr>
      <w:r>
        <w:rPr>
          <w:rFonts w:ascii="黑体" w:eastAsia="黑体" w:hAnsi="宋体" w:cs="宋体" w:hint="eastAsia"/>
          <w:kern w:val="0"/>
          <w:szCs w:val="32"/>
        </w:rPr>
        <w:lastRenderedPageBreak/>
        <w:t>第三部分  课程结构与内容标准</w:t>
      </w:r>
    </w:p>
    <w:p w:rsidR="005E05EA" w:rsidRDefault="005E05EA" w:rsidP="00564ADB">
      <w:p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一、课程结构及学时安排</w:t>
      </w:r>
    </w:p>
    <w:p w:rsidR="005E05EA" w:rsidRDefault="005E05EA" w:rsidP="00564ADB">
      <w:pPr>
        <w:pStyle w:val="a3"/>
        <w:adjustRightInd w:val="0"/>
        <w:snapToGrid w:val="0"/>
        <w:spacing w:line="360" w:lineRule="auto"/>
        <w:ind w:firstLine="640"/>
        <w:rPr>
          <w:sz w:val="32"/>
          <w:szCs w:val="32"/>
        </w:rPr>
      </w:pP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859"/>
        <w:gridCol w:w="4730"/>
        <w:gridCol w:w="1263"/>
      </w:tblGrid>
      <w:tr w:rsidR="005E05EA" w:rsidTr="00953D76">
        <w:trPr>
          <w:trHeight w:val="1738"/>
          <w:tblHeader/>
          <w:jc w:val="center"/>
        </w:trPr>
        <w:tc>
          <w:tcPr>
            <w:tcW w:w="863" w:type="dxa"/>
            <w:vAlign w:val="center"/>
          </w:tcPr>
          <w:p w:rsidR="005E05EA" w:rsidRDefault="005E05EA" w:rsidP="00564ADB">
            <w:pPr>
              <w:adjustRightInd w:val="0"/>
              <w:snapToGrid w:val="0"/>
              <w:spacing w:line="360" w:lineRule="auto"/>
              <w:jc w:val="center"/>
              <w:rPr>
                <w:rFonts w:ascii="仿宋" w:eastAsia="仿宋" w:hAnsi="仿宋" w:cs="仿宋"/>
                <w:b/>
                <w:bCs/>
                <w:szCs w:val="32"/>
              </w:rPr>
            </w:pPr>
            <w:r>
              <w:rPr>
                <w:rFonts w:ascii="仿宋" w:eastAsia="仿宋" w:hAnsi="仿宋" w:cs="仿宋" w:hint="eastAsia"/>
                <w:b/>
                <w:bCs/>
                <w:szCs w:val="32"/>
              </w:rPr>
              <w:t>序号</w:t>
            </w:r>
          </w:p>
        </w:tc>
        <w:tc>
          <w:tcPr>
            <w:tcW w:w="1859" w:type="dxa"/>
            <w:vAlign w:val="center"/>
          </w:tcPr>
          <w:p w:rsidR="005E05EA" w:rsidRDefault="005E05EA" w:rsidP="00564ADB">
            <w:pPr>
              <w:adjustRightInd w:val="0"/>
              <w:snapToGrid w:val="0"/>
              <w:spacing w:line="360" w:lineRule="auto"/>
              <w:jc w:val="center"/>
              <w:rPr>
                <w:rFonts w:ascii="仿宋" w:eastAsia="仿宋" w:hAnsi="仿宋" w:cs="仿宋"/>
                <w:b/>
                <w:bCs/>
                <w:szCs w:val="32"/>
              </w:rPr>
            </w:pPr>
            <w:r>
              <w:rPr>
                <w:rFonts w:ascii="仿宋" w:eastAsia="仿宋" w:hAnsi="仿宋" w:hint="eastAsia"/>
                <w:b/>
                <w:bCs/>
                <w:szCs w:val="32"/>
              </w:rPr>
              <w:t>工作项目/单元/模块</w:t>
            </w:r>
          </w:p>
        </w:tc>
        <w:tc>
          <w:tcPr>
            <w:tcW w:w="4730" w:type="dxa"/>
            <w:vAlign w:val="center"/>
          </w:tcPr>
          <w:p w:rsidR="005E05EA" w:rsidRDefault="005E05EA" w:rsidP="00564ADB">
            <w:pPr>
              <w:adjustRightInd w:val="0"/>
              <w:snapToGrid w:val="0"/>
              <w:spacing w:line="360" w:lineRule="auto"/>
              <w:jc w:val="center"/>
              <w:rPr>
                <w:rFonts w:ascii="仿宋" w:eastAsia="仿宋" w:hAnsi="仿宋" w:cs="仿宋"/>
                <w:b/>
                <w:bCs/>
                <w:szCs w:val="32"/>
              </w:rPr>
            </w:pPr>
            <w:r>
              <w:rPr>
                <w:rFonts w:ascii="仿宋" w:eastAsia="仿宋" w:hAnsi="仿宋" w:hint="eastAsia"/>
                <w:b/>
                <w:bCs/>
                <w:szCs w:val="32"/>
              </w:rPr>
              <w:t>工作任务/学习任务/学习主题</w:t>
            </w:r>
          </w:p>
        </w:tc>
        <w:tc>
          <w:tcPr>
            <w:tcW w:w="1263" w:type="dxa"/>
            <w:vAlign w:val="center"/>
          </w:tcPr>
          <w:p w:rsidR="005E05EA" w:rsidRDefault="005E05EA" w:rsidP="00564ADB">
            <w:pPr>
              <w:adjustRightInd w:val="0"/>
              <w:snapToGrid w:val="0"/>
              <w:spacing w:line="360" w:lineRule="auto"/>
              <w:jc w:val="center"/>
              <w:rPr>
                <w:rFonts w:ascii="仿宋" w:eastAsia="仿宋" w:hAnsi="仿宋" w:cs="仿宋"/>
                <w:b/>
                <w:bCs/>
                <w:szCs w:val="32"/>
              </w:rPr>
            </w:pPr>
            <w:r>
              <w:rPr>
                <w:rFonts w:ascii="仿宋" w:eastAsia="仿宋" w:hAnsi="仿宋" w:cs="仿宋" w:hint="eastAsia"/>
                <w:b/>
                <w:bCs/>
                <w:szCs w:val="32"/>
              </w:rPr>
              <w:t>建议</w:t>
            </w:r>
          </w:p>
          <w:p w:rsidR="005E05EA" w:rsidRDefault="005E05EA" w:rsidP="00564ADB">
            <w:pPr>
              <w:adjustRightInd w:val="0"/>
              <w:snapToGrid w:val="0"/>
              <w:spacing w:line="360" w:lineRule="auto"/>
              <w:jc w:val="center"/>
              <w:rPr>
                <w:rFonts w:ascii="仿宋" w:eastAsia="仿宋" w:hAnsi="仿宋" w:cs="仿宋"/>
                <w:b/>
                <w:bCs/>
                <w:szCs w:val="32"/>
              </w:rPr>
            </w:pPr>
            <w:r>
              <w:rPr>
                <w:rFonts w:ascii="仿宋" w:eastAsia="仿宋" w:hAnsi="仿宋" w:cs="仿宋" w:hint="eastAsia"/>
                <w:b/>
                <w:bCs/>
                <w:szCs w:val="32"/>
              </w:rPr>
              <w:t>学时</w:t>
            </w:r>
          </w:p>
        </w:tc>
      </w:tr>
      <w:tr w:rsidR="005E05EA" w:rsidTr="00953D76">
        <w:trPr>
          <w:trHeight w:val="385"/>
          <w:jc w:val="center"/>
        </w:trPr>
        <w:tc>
          <w:tcPr>
            <w:tcW w:w="863" w:type="dxa"/>
            <w:vMerge w:val="restart"/>
            <w:vAlign w:val="center"/>
          </w:tcPr>
          <w:p w:rsidR="005E05EA" w:rsidRDefault="005E05EA" w:rsidP="00564ADB">
            <w:pPr>
              <w:adjustRightInd w:val="0"/>
              <w:snapToGrid w:val="0"/>
              <w:spacing w:line="360" w:lineRule="auto"/>
              <w:jc w:val="center"/>
              <w:rPr>
                <w:rFonts w:ascii="仿宋" w:eastAsia="仿宋" w:hAnsi="仿宋" w:cs="仿宋"/>
                <w:szCs w:val="32"/>
              </w:rPr>
            </w:pPr>
            <w:r>
              <w:rPr>
                <w:rFonts w:ascii="仿宋" w:eastAsia="仿宋" w:hAnsi="仿宋" w:cs="仿宋" w:hint="eastAsia"/>
                <w:szCs w:val="32"/>
              </w:rPr>
              <w:t>1</w:t>
            </w:r>
          </w:p>
        </w:tc>
        <w:tc>
          <w:tcPr>
            <w:tcW w:w="1859" w:type="dxa"/>
            <w:vMerge w:val="restart"/>
            <w:vAlign w:val="center"/>
          </w:tcPr>
          <w:p w:rsidR="005E05EA" w:rsidRDefault="005E05EA" w:rsidP="00564ADB">
            <w:pPr>
              <w:adjustRightInd w:val="0"/>
              <w:snapToGrid w:val="0"/>
              <w:spacing w:line="360" w:lineRule="auto"/>
              <w:rPr>
                <w:rFonts w:ascii="仿宋" w:eastAsia="仿宋" w:hAnsi="仿宋" w:cs="仿宋"/>
                <w:color w:val="000000"/>
                <w:szCs w:val="32"/>
              </w:rPr>
            </w:pPr>
            <w:r>
              <w:rPr>
                <w:rFonts w:ascii="仿宋" w:eastAsia="仿宋" w:hAnsi="仿宋" w:cs="仿宋" w:hint="eastAsia"/>
                <w:kern w:val="0"/>
                <w:szCs w:val="32"/>
              </w:rPr>
              <w:t>新媒体的图片处理</w:t>
            </w:r>
          </w:p>
        </w:tc>
        <w:tc>
          <w:tcPr>
            <w:tcW w:w="4730" w:type="dxa"/>
          </w:tcPr>
          <w:p w:rsidR="005E05EA" w:rsidRDefault="005E05EA" w:rsidP="00564ADB">
            <w:pPr>
              <w:adjustRightInd w:val="0"/>
              <w:snapToGrid w:val="0"/>
              <w:spacing w:line="360" w:lineRule="auto"/>
              <w:rPr>
                <w:rFonts w:ascii="仿宋" w:eastAsia="仿宋" w:hAnsi="仿宋"/>
                <w:szCs w:val="32"/>
              </w:rPr>
            </w:pPr>
          </w:p>
          <w:p w:rsidR="005E05EA" w:rsidRDefault="005E05EA" w:rsidP="00564ADB">
            <w:pPr>
              <w:adjustRightInd w:val="0"/>
              <w:snapToGrid w:val="0"/>
              <w:spacing w:line="360" w:lineRule="auto"/>
              <w:rPr>
                <w:rFonts w:ascii="仿宋" w:eastAsia="仿宋" w:hAnsi="仿宋"/>
                <w:szCs w:val="32"/>
              </w:rPr>
            </w:pPr>
            <w:r>
              <w:rPr>
                <w:rFonts w:ascii="仿宋" w:eastAsia="仿宋" w:hAnsi="仿宋" w:hint="eastAsia"/>
                <w:szCs w:val="32"/>
              </w:rPr>
              <w:t>1.了解封面图的获取与制作方法</w:t>
            </w:r>
          </w:p>
          <w:p w:rsidR="005E05EA" w:rsidRDefault="005E05EA" w:rsidP="00564ADB">
            <w:pPr>
              <w:adjustRightInd w:val="0"/>
              <w:snapToGrid w:val="0"/>
              <w:spacing w:line="360" w:lineRule="auto"/>
              <w:rPr>
                <w:rFonts w:ascii="仿宋" w:eastAsia="仿宋" w:hAnsi="仿宋" w:cs="仿宋"/>
                <w:szCs w:val="32"/>
              </w:rPr>
            </w:pPr>
          </w:p>
        </w:tc>
        <w:tc>
          <w:tcPr>
            <w:tcW w:w="1263" w:type="dxa"/>
            <w:vMerge w:val="restart"/>
            <w:vAlign w:val="center"/>
          </w:tcPr>
          <w:p w:rsidR="005E05EA" w:rsidRDefault="000A69D4" w:rsidP="00564ADB">
            <w:pPr>
              <w:adjustRightInd w:val="0"/>
              <w:snapToGrid w:val="0"/>
              <w:spacing w:line="360" w:lineRule="auto"/>
              <w:jc w:val="center"/>
              <w:rPr>
                <w:rFonts w:ascii="仿宋" w:eastAsia="仿宋" w:hAnsi="仿宋" w:cs="仿宋"/>
                <w:szCs w:val="32"/>
              </w:rPr>
            </w:pPr>
            <w:r>
              <w:rPr>
                <w:rFonts w:ascii="仿宋" w:eastAsia="仿宋" w:hAnsi="仿宋" w:cs="仿宋"/>
                <w:szCs w:val="32"/>
              </w:rPr>
              <w:t>16</w:t>
            </w:r>
          </w:p>
        </w:tc>
      </w:tr>
      <w:tr w:rsidR="005E05EA" w:rsidTr="00953D76">
        <w:trPr>
          <w:trHeight w:val="385"/>
          <w:jc w:val="center"/>
        </w:trPr>
        <w:tc>
          <w:tcPr>
            <w:tcW w:w="863" w:type="dxa"/>
            <w:vMerge/>
            <w:vAlign w:val="center"/>
          </w:tcPr>
          <w:p w:rsidR="005E05EA" w:rsidRDefault="005E05EA" w:rsidP="00564ADB">
            <w:pPr>
              <w:adjustRightInd w:val="0"/>
              <w:snapToGrid w:val="0"/>
              <w:spacing w:line="360" w:lineRule="auto"/>
              <w:jc w:val="center"/>
              <w:rPr>
                <w:rFonts w:ascii="仿宋" w:eastAsia="仿宋" w:hAnsi="仿宋" w:cs="仿宋"/>
                <w:szCs w:val="32"/>
              </w:rPr>
            </w:pPr>
          </w:p>
        </w:tc>
        <w:tc>
          <w:tcPr>
            <w:tcW w:w="1859" w:type="dxa"/>
            <w:vMerge/>
            <w:vAlign w:val="center"/>
          </w:tcPr>
          <w:p w:rsidR="005E05EA" w:rsidRDefault="005E05EA" w:rsidP="00564ADB">
            <w:pPr>
              <w:adjustRightInd w:val="0"/>
              <w:snapToGrid w:val="0"/>
              <w:spacing w:line="360" w:lineRule="auto"/>
              <w:rPr>
                <w:rFonts w:ascii="仿宋" w:eastAsia="仿宋" w:hAnsi="仿宋" w:cs="仿宋"/>
                <w:color w:val="000000"/>
                <w:szCs w:val="32"/>
              </w:rPr>
            </w:pPr>
          </w:p>
        </w:tc>
        <w:tc>
          <w:tcPr>
            <w:tcW w:w="4730" w:type="dxa"/>
          </w:tcPr>
          <w:p w:rsidR="005E05EA" w:rsidRDefault="005E05EA" w:rsidP="00564ADB">
            <w:pPr>
              <w:adjustRightInd w:val="0"/>
              <w:snapToGrid w:val="0"/>
              <w:spacing w:line="360" w:lineRule="auto"/>
              <w:rPr>
                <w:rFonts w:ascii="仿宋" w:eastAsia="仿宋" w:hAnsi="仿宋"/>
                <w:szCs w:val="32"/>
              </w:rPr>
            </w:pPr>
          </w:p>
          <w:p w:rsidR="005E05EA" w:rsidRDefault="005E05EA" w:rsidP="00564ADB">
            <w:pPr>
              <w:adjustRightInd w:val="0"/>
              <w:snapToGrid w:val="0"/>
              <w:spacing w:line="360" w:lineRule="auto"/>
              <w:rPr>
                <w:rFonts w:ascii="仿宋" w:eastAsia="仿宋" w:hAnsi="仿宋"/>
                <w:szCs w:val="32"/>
              </w:rPr>
            </w:pPr>
            <w:r>
              <w:rPr>
                <w:rFonts w:ascii="仿宋" w:eastAsia="仿宋" w:hAnsi="仿宋" w:hint="eastAsia"/>
                <w:szCs w:val="32"/>
              </w:rPr>
              <w:t>2.掌握信息长图的设计思路与拼接技巧。</w:t>
            </w:r>
          </w:p>
          <w:p w:rsidR="005E05EA" w:rsidRDefault="005E05EA" w:rsidP="00564ADB">
            <w:pPr>
              <w:adjustRightInd w:val="0"/>
              <w:snapToGrid w:val="0"/>
              <w:spacing w:line="360" w:lineRule="auto"/>
              <w:rPr>
                <w:rFonts w:ascii="仿宋" w:eastAsia="仿宋" w:hAnsi="仿宋" w:cs="仿宋"/>
                <w:szCs w:val="32"/>
              </w:rPr>
            </w:pPr>
          </w:p>
        </w:tc>
        <w:tc>
          <w:tcPr>
            <w:tcW w:w="1263" w:type="dxa"/>
            <w:vMerge/>
            <w:vAlign w:val="center"/>
          </w:tcPr>
          <w:p w:rsidR="005E05EA" w:rsidRDefault="005E05EA" w:rsidP="00564ADB">
            <w:pPr>
              <w:adjustRightInd w:val="0"/>
              <w:snapToGrid w:val="0"/>
              <w:spacing w:line="360" w:lineRule="auto"/>
              <w:jc w:val="center"/>
              <w:rPr>
                <w:rFonts w:ascii="仿宋" w:eastAsia="仿宋" w:hAnsi="仿宋" w:cs="仿宋"/>
                <w:szCs w:val="32"/>
              </w:rPr>
            </w:pPr>
          </w:p>
        </w:tc>
      </w:tr>
      <w:tr w:rsidR="005E05EA" w:rsidTr="00953D76">
        <w:trPr>
          <w:trHeight w:val="385"/>
          <w:jc w:val="center"/>
        </w:trPr>
        <w:tc>
          <w:tcPr>
            <w:tcW w:w="863" w:type="dxa"/>
            <w:vMerge/>
            <w:vAlign w:val="center"/>
          </w:tcPr>
          <w:p w:rsidR="005E05EA" w:rsidRDefault="005E05EA" w:rsidP="00564ADB">
            <w:pPr>
              <w:adjustRightInd w:val="0"/>
              <w:snapToGrid w:val="0"/>
              <w:spacing w:line="360" w:lineRule="auto"/>
              <w:jc w:val="center"/>
              <w:rPr>
                <w:rFonts w:ascii="仿宋" w:eastAsia="仿宋" w:hAnsi="仿宋" w:cs="仿宋"/>
                <w:szCs w:val="32"/>
              </w:rPr>
            </w:pPr>
          </w:p>
        </w:tc>
        <w:tc>
          <w:tcPr>
            <w:tcW w:w="1859" w:type="dxa"/>
            <w:vMerge/>
            <w:vAlign w:val="center"/>
          </w:tcPr>
          <w:p w:rsidR="005E05EA" w:rsidRDefault="005E05EA" w:rsidP="00564ADB">
            <w:pPr>
              <w:adjustRightInd w:val="0"/>
              <w:snapToGrid w:val="0"/>
              <w:spacing w:line="360" w:lineRule="auto"/>
              <w:rPr>
                <w:rFonts w:ascii="仿宋" w:eastAsia="仿宋" w:hAnsi="仿宋" w:cs="仿宋"/>
                <w:kern w:val="0"/>
                <w:szCs w:val="32"/>
              </w:rPr>
            </w:pPr>
          </w:p>
        </w:tc>
        <w:tc>
          <w:tcPr>
            <w:tcW w:w="4730" w:type="dxa"/>
          </w:tcPr>
          <w:p w:rsidR="005E05EA" w:rsidRDefault="005E05EA" w:rsidP="00564ADB">
            <w:pPr>
              <w:adjustRightInd w:val="0"/>
              <w:snapToGrid w:val="0"/>
              <w:spacing w:line="360" w:lineRule="auto"/>
              <w:rPr>
                <w:rFonts w:ascii="仿宋" w:eastAsia="仿宋" w:hAnsi="仿宋" w:cs="仿宋"/>
                <w:kern w:val="0"/>
                <w:szCs w:val="32"/>
              </w:rPr>
            </w:pPr>
            <w:r>
              <w:rPr>
                <w:rFonts w:ascii="仿宋" w:eastAsia="仿宋" w:hAnsi="仿宋" w:hint="eastAsia"/>
                <w:szCs w:val="32"/>
              </w:rPr>
              <w:t xml:space="preserve">3. </w:t>
            </w:r>
            <w:proofErr w:type="gramStart"/>
            <w:r>
              <w:rPr>
                <w:rFonts w:ascii="仿宋" w:eastAsia="仿宋" w:hAnsi="仿宋" w:hint="eastAsia"/>
                <w:szCs w:val="32"/>
              </w:rPr>
              <w:t>熟悉二维码</w:t>
            </w:r>
            <w:proofErr w:type="gramEnd"/>
            <w:r>
              <w:rPr>
                <w:rFonts w:ascii="仿宋" w:eastAsia="仿宋" w:hAnsi="仿宋" w:hint="eastAsia"/>
                <w:szCs w:val="32"/>
              </w:rPr>
              <w:t>生成技巧与美化方法。</w:t>
            </w:r>
          </w:p>
        </w:tc>
        <w:tc>
          <w:tcPr>
            <w:tcW w:w="1263" w:type="dxa"/>
            <w:vMerge/>
            <w:vAlign w:val="center"/>
          </w:tcPr>
          <w:p w:rsidR="005E05EA" w:rsidRDefault="005E05EA" w:rsidP="00564ADB">
            <w:pPr>
              <w:adjustRightInd w:val="0"/>
              <w:snapToGrid w:val="0"/>
              <w:spacing w:line="360" w:lineRule="auto"/>
              <w:jc w:val="center"/>
              <w:rPr>
                <w:rFonts w:ascii="仿宋" w:eastAsia="仿宋" w:hAnsi="仿宋" w:cs="仿宋"/>
                <w:szCs w:val="32"/>
              </w:rPr>
            </w:pPr>
          </w:p>
        </w:tc>
      </w:tr>
      <w:tr w:rsidR="005E05EA" w:rsidTr="00953D76">
        <w:trPr>
          <w:trHeight w:val="385"/>
          <w:jc w:val="center"/>
        </w:trPr>
        <w:tc>
          <w:tcPr>
            <w:tcW w:w="863" w:type="dxa"/>
            <w:vMerge w:val="restart"/>
            <w:vAlign w:val="center"/>
          </w:tcPr>
          <w:p w:rsidR="005E05EA" w:rsidRDefault="005E05EA" w:rsidP="00564ADB">
            <w:pPr>
              <w:adjustRightInd w:val="0"/>
              <w:snapToGrid w:val="0"/>
              <w:spacing w:line="360" w:lineRule="auto"/>
              <w:jc w:val="center"/>
              <w:rPr>
                <w:rFonts w:ascii="仿宋" w:eastAsia="仿宋" w:hAnsi="仿宋" w:cs="仿宋"/>
                <w:szCs w:val="32"/>
              </w:rPr>
            </w:pPr>
            <w:r>
              <w:rPr>
                <w:rFonts w:ascii="仿宋" w:eastAsia="仿宋" w:hAnsi="仿宋" w:cs="仿宋" w:hint="eastAsia"/>
                <w:szCs w:val="32"/>
              </w:rPr>
              <w:t>2</w:t>
            </w:r>
          </w:p>
        </w:tc>
        <w:tc>
          <w:tcPr>
            <w:tcW w:w="1859" w:type="dxa"/>
            <w:vMerge w:val="restart"/>
            <w:vAlign w:val="center"/>
          </w:tcPr>
          <w:p w:rsidR="005E05EA" w:rsidRDefault="005E05EA" w:rsidP="00564ADB">
            <w:pPr>
              <w:adjustRightInd w:val="0"/>
              <w:snapToGrid w:val="0"/>
              <w:spacing w:line="360" w:lineRule="auto"/>
              <w:rPr>
                <w:rFonts w:ascii="仿宋" w:eastAsia="仿宋" w:hAnsi="仿宋" w:cs="仿宋"/>
                <w:szCs w:val="32"/>
              </w:rPr>
            </w:pPr>
            <w:r>
              <w:rPr>
                <w:rFonts w:ascii="仿宋" w:eastAsia="仿宋" w:hAnsi="仿宋" w:cs="仿宋" w:hint="eastAsia"/>
                <w:kern w:val="0"/>
                <w:szCs w:val="32"/>
              </w:rPr>
              <w:t>推广文案编辑</w:t>
            </w:r>
          </w:p>
        </w:tc>
        <w:tc>
          <w:tcPr>
            <w:tcW w:w="4730" w:type="dxa"/>
          </w:tcPr>
          <w:p w:rsidR="005E05EA" w:rsidRDefault="005E05EA" w:rsidP="00564ADB">
            <w:pPr>
              <w:adjustRightInd w:val="0"/>
              <w:snapToGrid w:val="0"/>
              <w:spacing w:line="360" w:lineRule="auto"/>
              <w:rPr>
                <w:rFonts w:ascii="仿宋" w:eastAsia="仿宋" w:hAnsi="仿宋" w:cs="仿宋"/>
                <w:szCs w:val="32"/>
              </w:rPr>
            </w:pPr>
          </w:p>
          <w:p w:rsidR="005E05EA" w:rsidRDefault="005E05EA" w:rsidP="00564ADB">
            <w:pPr>
              <w:numPr>
                <w:ilvl w:val="0"/>
                <w:numId w:val="3"/>
              </w:numPr>
              <w:adjustRightInd w:val="0"/>
              <w:snapToGrid w:val="0"/>
              <w:spacing w:line="360" w:lineRule="auto"/>
              <w:rPr>
                <w:rFonts w:ascii="仿宋" w:eastAsia="仿宋" w:hAnsi="仿宋" w:cs="仿宋"/>
                <w:szCs w:val="32"/>
              </w:rPr>
            </w:pPr>
            <w:r>
              <w:rPr>
                <w:rFonts w:ascii="仿宋" w:eastAsia="仿宋" w:hAnsi="仿宋" w:cs="仿宋" w:hint="eastAsia"/>
                <w:szCs w:val="32"/>
              </w:rPr>
              <w:t>了解新</w:t>
            </w:r>
            <w:proofErr w:type="gramStart"/>
            <w:r>
              <w:rPr>
                <w:rFonts w:ascii="仿宋" w:eastAsia="仿宋" w:hAnsi="仿宋" w:cs="仿宋" w:hint="eastAsia"/>
                <w:szCs w:val="32"/>
              </w:rPr>
              <w:t>媒体云文字</w:t>
            </w:r>
            <w:proofErr w:type="gramEnd"/>
            <w:r>
              <w:rPr>
                <w:rFonts w:ascii="仿宋" w:eastAsia="仿宋" w:hAnsi="仿宋" w:cs="仿宋" w:hint="eastAsia"/>
                <w:szCs w:val="32"/>
              </w:rPr>
              <w:t>设计方法。</w:t>
            </w:r>
          </w:p>
          <w:p w:rsidR="005E05EA" w:rsidRDefault="005E05EA" w:rsidP="00564ADB">
            <w:pPr>
              <w:adjustRightInd w:val="0"/>
              <w:snapToGrid w:val="0"/>
              <w:spacing w:line="360" w:lineRule="auto"/>
              <w:rPr>
                <w:rFonts w:ascii="仿宋" w:eastAsia="仿宋" w:hAnsi="仿宋" w:cs="仿宋"/>
                <w:szCs w:val="32"/>
              </w:rPr>
            </w:pPr>
          </w:p>
        </w:tc>
        <w:tc>
          <w:tcPr>
            <w:tcW w:w="1263" w:type="dxa"/>
            <w:vMerge w:val="restart"/>
            <w:vAlign w:val="center"/>
          </w:tcPr>
          <w:p w:rsidR="005E05EA" w:rsidRDefault="000A69D4" w:rsidP="00564ADB">
            <w:pPr>
              <w:adjustRightInd w:val="0"/>
              <w:snapToGrid w:val="0"/>
              <w:spacing w:line="360" w:lineRule="auto"/>
              <w:jc w:val="center"/>
              <w:rPr>
                <w:rFonts w:ascii="仿宋" w:eastAsia="仿宋" w:hAnsi="仿宋" w:cs="仿宋"/>
                <w:szCs w:val="32"/>
              </w:rPr>
            </w:pPr>
            <w:r>
              <w:rPr>
                <w:rFonts w:ascii="仿宋" w:eastAsia="仿宋" w:hAnsi="仿宋" w:cs="仿宋"/>
                <w:szCs w:val="32"/>
              </w:rPr>
              <w:t>20</w:t>
            </w:r>
          </w:p>
        </w:tc>
      </w:tr>
      <w:tr w:rsidR="005E05EA" w:rsidTr="00953D76">
        <w:trPr>
          <w:trHeight w:val="385"/>
          <w:jc w:val="center"/>
        </w:trPr>
        <w:tc>
          <w:tcPr>
            <w:tcW w:w="863" w:type="dxa"/>
            <w:vMerge/>
            <w:vAlign w:val="center"/>
          </w:tcPr>
          <w:p w:rsidR="005E05EA" w:rsidRDefault="005E05EA" w:rsidP="00564ADB">
            <w:pPr>
              <w:adjustRightInd w:val="0"/>
              <w:snapToGrid w:val="0"/>
              <w:spacing w:line="360" w:lineRule="auto"/>
              <w:jc w:val="center"/>
              <w:rPr>
                <w:rFonts w:ascii="仿宋" w:eastAsia="仿宋" w:hAnsi="仿宋" w:cs="仿宋"/>
                <w:szCs w:val="32"/>
              </w:rPr>
            </w:pPr>
          </w:p>
        </w:tc>
        <w:tc>
          <w:tcPr>
            <w:tcW w:w="1859" w:type="dxa"/>
            <w:vMerge/>
            <w:vAlign w:val="center"/>
          </w:tcPr>
          <w:p w:rsidR="005E05EA" w:rsidRDefault="005E05EA" w:rsidP="00564ADB">
            <w:pPr>
              <w:adjustRightInd w:val="0"/>
              <w:snapToGrid w:val="0"/>
              <w:spacing w:line="360" w:lineRule="auto"/>
              <w:rPr>
                <w:rFonts w:ascii="仿宋" w:eastAsia="仿宋" w:hAnsi="仿宋" w:cs="仿宋"/>
                <w:szCs w:val="32"/>
              </w:rPr>
            </w:pPr>
          </w:p>
        </w:tc>
        <w:tc>
          <w:tcPr>
            <w:tcW w:w="4730" w:type="dxa"/>
          </w:tcPr>
          <w:p w:rsidR="005E05EA" w:rsidRDefault="005E05EA" w:rsidP="00564ADB">
            <w:pPr>
              <w:adjustRightInd w:val="0"/>
              <w:snapToGrid w:val="0"/>
              <w:spacing w:line="360" w:lineRule="auto"/>
              <w:rPr>
                <w:rFonts w:ascii="仿宋" w:eastAsia="仿宋" w:hAnsi="仿宋" w:cs="仿宋"/>
                <w:szCs w:val="32"/>
              </w:rPr>
            </w:pPr>
          </w:p>
          <w:p w:rsidR="005E05EA" w:rsidRDefault="005E05EA" w:rsidP="00564ADB">
            <w:pPr>
              <w:adjustRightInd w:val="0"/>
              <w:snapToGrid w:val="0"/>
              <w:spacing w:line="360" w:lineRule="auto"/>
              <w:rPr>
                <w:rFonts w:ascii="仿宋" w:eastAsia="仿宋" w:hAnsi="仿宋" w:cs="仿宋"/>
                <w:szCs w:val="32"/>
              </w:rPr>
            </w:pPr>
            <w:r>
              <w:rPr>
                <w:rFonts w:ascii="仿宋" w:eastAsia="仿宋" w:hAnsi="仿宋" w:cs="仿宋" w:hint="eastAsia"/>
                <w:szCs w:val="32"/>
              </w:rPr>
              <w:t>2. 掌握文字排版基本原则和技巧。</w:t>
            </w:r>
          </w:p>
        </w:tc>
        <w:tc>
          <w:tcPr>
            <w:tcW w:w="1263" w:type="dxa"/>
            <w:vMerge/>
            <w:vAlign w:val="center"/>
          </w:tcPr>
          <w:p w:rsidR="005E05EA" w:rsidRDefault="005E05EA" w:rsidP="00564ADB">
            <w:pPr>
              <w:adjustRightInd w:val="0"/>
              <w:snapToGrid w:val="0"/>
              <w:spacing w:line="360" w:lineRule="auto"/>
              <w:jc w:val="center"/>
              <w:rPr>
                <w:rFonts w:ascii="仿宋" w:eastAsia="仿宋" w:hAnsi="仿宋" w:cs="仿宋"/>
                <w:szCs w:val="32"/>
              </w:rPr>
            </w:pPr>
          </w:p>
        </w:tc>
      </w:tr>
      <w:tr w:rsidR="005E05EA" w:rsidTr="00953D76">
        <w:trPr>
          <w:trHeight w:val="1842"/>
          <w:jc w:val="center"/>
        </w:trPr>
        <w:tc>
          <w:tcPr>
            <w:tcW w:w="863" w:type="dxa"/>
            <w:vMerge w:val="restart"/>
            <w:vAlign w:val="center"/>
          </w:tcPr>
          <w:p w:rsidR="005E05EA" w:rsidRDefault="005E05EA" w:rsidP="00564ADB">
            <w:pPr>
              <w:adjustRightInd w:val="0"/>
              <w:snapToGrid w:val="0"/>
              <w:spacing w:line="360" w:lineRule="auto"/>
              <w:jc w:val="center"/>
              <w:rPr>
                <w:rFonts w:ascii="仿宋" w:eastAsia="仿宋" w:hAnsi="仿宋" w:cs="仿宋"/>
                <w:szCs w:val="32"/>
              </w:rPr>
            </w:pPr>
            <w:r>
              <w:rPr>
                <w:rFonts w:ascii="仿宋" w:eastAsia="仿宋" w:hAnsi="仿宋" w:cs="仿宋" w:hint="eastAsia"/>
                <w:szCs w:val="32"/>
              </w:rPr>
              <w:lastRenderedPageBreak/>
              <w:t>3</w:t>
            </w:r>
          </w:p>
        </w:tc>
        <w:tc>
          <w:tcPr>
            <w:tcW w:w="1859" w:type="dxa"/>
            <w:vMerge w:val="restart"/>
            <w:vAlign w:val="center"/>
          </w:tcPr>
          <w:p w:rsidR="005E05EA" w:rsidRDefault="005E05EA" w:rsidP="00564ADB">
            <w:pPr>
              <w:adjustRightInd w:val="0"/>
              <w:snapToGrid w:val="0"/>
              <w:spacing w:line="360" w:lineRule="auto"/>
              <w:rPr>
                <w:rFonts w:ascii="仿宋" w:eastAsia="仿宋" w:hAnsi="仿宋" w:cs="仿宋"/>
                <w:szCs w:val="32"/>
              </w:rPr>
            </w:pPr>
            <w:r>
              <w:rPr>
                <w:rFonts w:ascii="仿宋" w:eastAsia="仿宋" w:hAnsi="仿宋" w:cs="仿宋" w:hint="eastAsia"/>
                <w:szCs w:val="32"/>
              </w:rPr>
              <w:t>表单、H5处理技能</w:t>
            </w:r>
          </w:p>
        </w:tc>
        <w:tc>
          <w:tcPr>
            <w:tcW w:w="4730" w:type="dxa"/>
          </w:tcPr>
          <w:p w:rsidR="005E05EA" w:rsidRDefault="005E05EA" w:rsidP="00564ADB">
            <w:pPr>
              <w:adjustRightInd w:val="0"/>
              <w:snapToGrid w:val="0"/>
              <w:spacing w:line="360" w:lineRule="auto"/>
              <w:rPr>
                <w:rFonts w:ascii="仿宋" w:eastAsia="仿宋" w:hAnsi="仿宋" w:cs="仿宋"/>
                <w:szCs w:val="32"/>
              </w:rPr>
            </w:pPr>
          </w:p>
          <w:p w:rsidR="005E05EA" w:rsidRDefault="005E05EA" w:rsidP="00564ADB">
            <w:pPr>
              <w:adjustRightInd w:val="0"/>
              <w:snapToGrid w:val="0"/>
              <w:spacing w:line="360" w:lineRule="auto"/>
              <w:rPr>
                <w:rFonts w:ascii="仿宋" w:eastAsia="仿宋" w:hAnsi="仿宋" w:cs="仿宋"/>
                <w:szCs w:val="32"/>
              </w:rPr>
            </w:pPr>
            <w:r>
              <w:rPr>
                <w:rFonts w:ascii="仿宋" w:eastAsia="仿宋" w:hAnsi="仿宋" w:cs="仿宋" w:hint="eastAsia"/>
                <w:szCs w:val="32"/>
              </w:rPr>
              <w:t>1.熟悉表单表头、内容、收尾的设计思路，掌握表单推广方式及数据分析技巧。</w:t>
            </w:r>
          </w:p>
          <w:p w:rsidR="005E05EA" w:rsidRDefault="005E05EA" w:rsidP="00564ADB">
            <w:pPr>
              <w:adjustRightInd w:val="0"/>
              <w:snapToGrid w:val="0"/>
              <w:spacing w:line="360" w:lineRule="auto"/>
              <w:rPr>
                <w:rFonts w:ascii="仿宋" w:eastAsia="仿宋" w:hAnsi="仿宋" w:cs="仿宋"/>
                <w:szCs w:val="32"/>
              </w:rPr>
            </w:pPr>
          </w:p>
        </w:tc>
        <w:tc>
          <w:tcPr>
            <w:tcW w:w="1263" w:type="dxa"/>
            <w:vMerge w:val="restart"/>
            <w:vAlign w:val="center"/>
          </w:tcPr>
          <w:p w:rsidR="005E05EA" w:rsidRDefault="000A69D4" w:rsidP="00564ADB">
            <w:pPr>
              <w:adjustRightInd w:val="0"/>
              <w:snapToGrid w:val="0"/>
              <w:spacing w:line="360" w:lineRule="auto"/>
              <w:jc w:val="center"/>
              <w:rPr>
                <w:rFonts w:ascii="仿宋" w:eastAsia="仿宋" w:hAnsi="仿宋" w:cs="仿宋"/>
                <w:szCs w:val="32"/>
              </w:rPr>
            </w:pPr>
            <w:r>
              <w:rPr>
                <w:rFonts w:ascii="仿宋" w:eastAsia="仿宋" w:hAnsi="仿宋" w:cs="仿宋"/>
                <w:szCs w:val="32"/>
              </w:rPr>
              <w:t>24</w:t>
            </w:r>
          </w:p>
        </w:tc>
      </w:tr>
      <w:tr w:rsidR="005E05EA" w:rsidTr="00953D76">
        <w:trPr>
          <w:trHeight w:val="1357"/>
          <w:jc w:val="center"/>
        </w:trPr>
        <w:tc>
          <w:tcPr>
            <w:tcW w:w="863" w:type="dxa"/>
            <w:vMerge/>
            <w:vAlign w:val="center"/>
          </w:tcPr>
          <w:p w:rsidR="005E05EA" w:rsidRDefault="005E05EA" w:rsidP="00564ADB">
            <w:pPr>
              <w:adjustRightInd w:val="0"/>
              <w:snapToGrid w:val="0"/>
              <w:spacing w:line="360" w:lineRule="auto"/>
              <w:jc w:val="center"/>
              <w:rPr>
                <w:rFonts w:ascii="仿宋" w:eastAsia="仿宋" w:hAnsi="仿宋" w:cs="仿宋"/>
                <w:szCs w:val="32"/>
              </w:rPr>
            </w:pPr>
          </w:p>
        </w:tc>
        <w:tc>
          <w:tcPr>
            <w:tcW w:w="1859" w:type="dxa"/>
            <w:vMerge/>
            <w:vAlign w:val="center"/>
          </w:tcPr>
          <w:p w:rsidR="005E05EA" w:rsidRDefault="005E05EA" w:rsidP="00564ADB">
            <w:pPr>
              <w:adjustRightInd w:val="0"/>
              <w:snapToGrid w:val="0"/>
              <w:spacing w:line="360" w:lineRule="auto"/>
              <w:rPr>
                <w:rFonts w:ascii="仿宋" w:eastAsia="仿宋" w:hAnsi="仿宋" w:cs="仿宋"/>
                <w:szCs w:val="32"/>
              </w:rPr>
            </w:pPr>
          </w:p>
        </w:tc>
        <w:tc>
          <w:tcPr>
            <w:tcW w:w="4730" w:type="dxa"/>
          </w:tcPr>
          <w:p w:rsidR="005E05EA" w:rsidRDefault="005E05EA" w:rsidP="00564ADB">
            <w:pPr>
              <w:adjustRightInd w:val="0"/>
              <w:snapToGrid w:val="0"/>
              <w:spacing w:line="360" w:lineRule="auto"/>
              <w:rPr>
                <w:rFonts w:ascii="仿宋" w:eastAsia="仿宋" w:hAnsi="仿宋" w:cs="仿宋"/>
                <w:szCs w:val="32"/>
              </w:rPr>
            </w:pPr>
          </w:p>
          <w:p w:rsidR="005E05EA" w:rsidRDefault="005E05EA" w:rsidP="00564ADB">
            <w:pPr>
              <w:adjustRightInd w:val="0"/>
              <w:snapToGrid w:val="0"/>
              <w:spacing w:line="360" w:lineRule="auto"/>
              <w:rPr>
                <w:rFonts w:ascii="仿宋" w:eastAsia="仿宋" w:hAnsi="仿宋" w:cs="仿宋"/>
                <w:szCs w:val="32"/>
              </w:rPr>
            </w:pPr>
            <w:r>
              <w:rPr>
                <w:rFonts w:ascii="仿宋" w:eastAsia="仿宋" w:hAnsi="仿宋" w:cs="仿宋" w:hint="eastAsia"/>
                <w:szCs w:val="32"/>
              </w:rPr>
              <w:t>2.了解H5的展现方式及应用场景，掌握H5的制作工具与具体使用方法。</w:t>
            </w:r>
          </w:p>
        </w:tc>
        <w:tc>
          <w:tcPr>
            <w:tcW w:w="1263" w:type="dxa"/>
            <w:vMerge/>
            <w:vAlign w:val="center"/>
          </w:tcPr>
          <w:p w:rsidR="005E05EA" w:rsidRDefault="005E05EA" w:rsidP="00564ADB">
            <w:pPr>
              <w:adjustRightInd w:val="0"/>
              <w:snapToGrid w:val="0"/>
              <w:spacing w:line="360" w:lineRule="auto"/>
              <w:jc w:val="center"/>
              <w:rPr>
                <w:rFonts w:ascii="仿宋" w:eastAsia="仿宋" w:hAnsi="仿宋" w:cs="仿宋"/>
                <w:szCs w:val="32"/>
              </w:rPr>
            </w:pPr>
          </w:p>
        </w:tc>
      </w:tr>
      <w:tr w:rsidR="005E05EA" w:rsidTr="00953D76">
        <w:trPr>
          <w:trHeight w:val="385"/>
          <w:jc w:val="center"/>
        </w:trPr>
        <w:tc>
          <w:tcPr>
            <w:tcW w:w="863" w:type="dxa"/>
            <w:vMerge w:val="restart"/>
            <w:vAlign w:val="center"/>
          </w:tcPr>
          <w:p w:rsidR="005E05EA" w:rsidRDefault="005E05EA" w:rsidP="00564ADB">
            <w:pPr>
              <w:adjustRightInd w:val="0"/>
              <w:snapToGrid w:val="0"/>
              <w:spacing w:line="360" w:lineRule="auto"/>
              <w:ind w:firstLine="363"/>
              <w:rPr>
                <w:rFonts w:ascii="仿宋" w:eastAsia="仿宋" w:hAnsi="仿宋" w:cs="仿宋"/>
                <w:szCs w:val="32"/>
              </w:rPr>
            </w:pPr>
            <w:r>
              <w:rPr>
                <w:rFonts w:ascii="仿宋" w:eastAsia="仿宋" w:hAnsi="仿宋" w:cs="仿宋" w:hint="eastAsia"/>
                <w:szCs w:val="32"/>
              </w:rPr>
              <w:t>4</w:t>
            </w:r>
          </w:p>
        </w:tc>
        <w:tc>
          <w:tcPr>
            <w:tcW w:w="1859" w:type="dxa"/>
            <w:vMerge w:val="restart"/>
            <w:vAlign w:val="center"/>
          </w:tcPr>
          <w:p w:rsidR="005E05EA" w:rsidRDefault="005E05EA" w:rsidP="00564ADB">
            <w:pPr>
              <w:adjustRightInd w:val="0"/>
              <w:snapToGrid w:val="0"/>
              <w:spacing w:line="360" w:lineRule="auto"/>
              <w:rPr>
                <w:rFonts w:ascii="仿宋" w:eastAsia="仿宋" w:hAnsi="仿宋" w:cs="仿宋"/>
                <w:szCs w:val="32"/>
              </w:rPr>
            </w:pPr>
            <w:r>
              <w:rPr>
                <w:rFonts w:ascii="仿宋" w:eastAsia="仿宋" w:hAnsi="仿宋" w:cs="仿宋" w:hint="eastAsia"/>
                <w:szCs w:val="32"/>
              </w:rPr>
              <w:t>音视频制作</w:t>
            </w:r>
          </w:p>
        </w:tc>
        <w:tc>
          <w:tcPr>
            <w:tcW w:w="4730" w:type="dxa"/>
          </w:tcPr>
          <w:p w:rsidR="005E05EA" w:rsidRDefault="005E05EA" w:rsidP="00564ADB">
            <w:pPr>
              <w:adjustRightInd w:val="0"/>
              <w:snapToGrid w:val="0"/>
              <w:spacing w:line="360" w:lineRule="auto"/>
              <w:rPr>
                <w:rFonts w:ascii="仿宋" w:eastAsia="仿宋" w:hAnsi="仿宋" w:cs="仿宋"/>
                <w:szCs w:val="32"/>
              </w:rPr>
            </w:pPr>
          </w:p>
          <w:p w:rsidR="005E05EA" w:rsidRDefault="005E05EA" w:rsidP="00564ADB">
            <w:pPr>
              <w:adjustRightInd w:val="0"/>
              <w:snapToGrid w:val="0"/>
              <w:spacing w:line="360" w:lineRule="auto"/>
              <w:rPr>
                <w:rFonts w:ascii="仿宋" w:eastAsia="仿宋" w:hAnsi="仿宋" w:cs="仿宋"/>
                <w:szCs w:val="32"/>
              </w:rPr>
            </w:pPr>
            <w:r>
              <w:rPr>
                <w:rFonts w:ascii="仿宋" w:eastAsia="仿宋" w:hAnsi="仿宋" w:cs="仿宋" w:hint="eastAsia"/>
                <w:szCs w:val="32"/>
              </w:rPr>
              <w:t>1.掌握各种音视频的下载、导出与合并方法。</w:t>
            </w:r>
          </w:p>
          <w:p w:rsidR="005E05EA" w:rsidRDefault="005E05EA" w:rsidP="00564ADB">
            <w:pPr>
              <w:adjustRightInd w:val="0"/>
              <w:snapToGrid w:val="0"/>
              <w:spacing w:line="360" w:lineRule="auto"/>
              <w:rPr>
                <w:rFonts w:ascii="仿宋" w:eastAsia="仿宋" w:hAnsi="仿宋" w:cs="仿宋"/>
                <w:szCs w:val="32"/>
              </w:rPr>
            </w:pPr>
          </w:p>
        </w:tc>
        <w:tc>
          <w:tcPr>
            <w:tcW w:w="1263" w:type="dxa"/>
            <w:vMerge w:val="restart"/>
            <w:vAlign w:val="center"/>
          </w:tcPr>
          <w:p w:rsidR="005E05EA" w:rsidRDefault="000A69D4" w:rsidP="00564ADB">
            <w:pPr>
              <w:adjustRightInd w:val="0"/>
              <w:snapToGrid w:val="0"/>
              <w:spacing w:line="360" w:lineRule="auto"/>
              <w:jc w:val="center"/>
              <w:rPr>
                <w:rFonts w:ascii="仿宋" w:eastAsia="仿宋" w:hAnsi="仿宋" w:cs="仿宋"/>
                <w:szCs w:val="32"/>
              </w:rPr>
            </w:pPr>
            <w:r>
              <w:rPr>
                <w:rFonts w:ascii="仿宋" w:eastAsia="仿宋" w:hAnsi="仿宋" w:cs="仿宋"/>
                <w:szCs w:val="32"/>
              </w:rPr>
              <w:t>28</w:t>
            </w:r>
          </w:p>
        </w:tc>
      </w:tr>
      <w:tr w:rsidR="005E05EA" w:rsidTr="00953D76">
        <w:trPr>
          <w:trHeight w:val="385"/>
          <w:jc w:val="center"/>
        </w:trPr>
        <w:tc>
          <w:tcPr>
            <w:tcW w:w="863" w:type="dxa"/>
            <w:vMerge/>
            <w:vAlign w:val="center"/>
          </w:tcPr>
          <w:p w:rsidR="005E05EA" w:rsidRDefault="005E05EA" w:rsidP="00564ADB">
            <w:pPr>
              <w:adjustRightInd w:val="0"/>
              <w:snapToGrid w:val="0"/>
              <w:spacing w:line="360" w:lineRule="auto"/>
              <w:jc w:val="center"/>
              <w:rPr>
                <w:rFonts w:ascii="仿宋" w:eastAsia="仿宋" w:hAnsi="仿宋"/>
                <w:szCs w:val="32"/>
              </w:rPr>
            </w:pPr>
          </w:p>
        </w:tc>
        <w:tc>
          <w:tcPr>
            <w:tcW w:w="1859" w:type="dxa"/>
            <w:vMerge/>
            <w:vAlign w:val="center"/>
          </w:tcPr>
          <w:p w:rsidR="005E05EA" w:rsidRDefault="005E05EA" w:rsidP="00564ADB">
            <w:pPr>
              <w:adjustRightInd w:val="0"/>
              <w:snapToGrid w:val="0"/>
              <w:spacing w:line="360" w:lineRule="auto"/>
              <w:rPr>
                <w:rFonts w:ascii="仿宋" w:eastAsia="仿宋" w:hAnsi="仿宋" w:cs="仿宋"/>
                <w:szCs w:val="32"/>
              </w:rPr>
            </w:pPr>
          </w:p>
        </w:tc>
        <w:tc>
          <w:tcPr>
            <w:tcW w:w="4730" w:type="dxa"/>
          </w:tcPr>
          <w:p w:rsidR="005E05EA" w:rsidRDefault="005E05EA" w:rsidP="00564ADB">
            <w:pPr>
              <w:adjustRightInd w:val="0"/>
              <w:snapToGrid w:val="0"/>
              <w:spacing w:line="360" w:lineRule="auto"/>
              <w:rPr>
                <w:rFonts w:ascii="仿宋" w:eastAsia="仿宋" w:hAnsi="仿宋" w:cs="仿宋"/>
                <w:szCs w:val="32"/>
              </w:rPr>
            </w:pPr>
            <w:r>
              <w:rPr>
                <w:rFonts w:ascii="仿宋" w:eastAsia="仿宋" w:hAnsi="仿宋" w:cs="仿宋" w:hint="eastAsia"/>
                <w:szCs w:val="32"/>
              </w:rPr>
              <w:t>2.了解手机制作视频的主要工具及用法，熟悉视频与音频格式转换技巧。</w:t>
            </w:r>
          </w:p>
          <w:p w:rsidR="005E05EA" w:rsidRDefault="005E05EA" w:rsidP="00564ADB">
            <w:pPr>
              <w:adjustRightInd w:val="0"/>
              <w:snapToGrid w:val="0"/>
              <w:spacing w:line="360" w:lineRule="auto"/>
              <w:rPr>
                <w:rFonts w:ascii="仿宋" w:eastAsia="仿宋" w:hAnsi="仿宋" w:cs="仿宋"/>
                <w:szCs w:val="32"/>
              </w:rPr>
            </w:pPr>
          </w:p>
        </w:tc>
        <w:tc>
          <w:tcPr>
            <w:tcW w:w="1263" w:type="dxa"/>
            <w:vMerge/>
            <w:vAlign w:val="center"/>
          </w:tcPr>
          <w:p w:rsidR="005E05EA" w:rsidRDefault="005E05EA" w:rsidP="00564ADB">
            <w:pPr>
              <w:adjustRightInd w:val="0"/>
              <w:snapToGrid w:val="0"/>
              <w:spacing w:line="360" w:lineRule="auto"/>
              <w:jc w:val="center"/>
              <w:rPr>
                <w:rFonts w:ascii="仿宋" w:eastAsia="仿宋" w:hAnsi="仿宋" w:cs="仿宋"/>
                <w:szCs w:val="32"/>
              </w:rPr>
            </w:pPr>
          </w:p>
        </w:tc>
      </w:tr>
      <w:tr w:rsidR="005E05EA" w:rsidTr="00953D76">
        <w:trPr>
          <w:trHeight w:val="385"/>
          <w:jc w:val="center"/>
        </w:trPr>
        <w:tc>
          <w:tcPr>
            <w:tcW w:w="863" w:type="dxa"/>
            <w:vMerge w:val="restart"/>
            <w:vAlign w:val="center"/>
          </w:tcPr>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t>5</w:t>
            </w:r>
          </w:p>
        </w:tc>
        <w:tc>
          <w:tcPr>
            <w:tcW w:w="1859" w:type="dxa"/>
            <w:vMerge w:val="restart"/>
            <w:vAlign w:val="center"/>
          </w:tcPr>
          <w:p w:rsidR="005E05EA" w:rsidRDefault="005E05EA" w:rsidP="00564ADB">
            <w:pPr>
              <w:adjustRightInd w:val="0"/>
              <w:snapToGrid w:val="0"/>
              <w:spacing w:line="360" w:lineRule="auto"/>
              <w:rPr>
                <w:rFonts w:ascii="仿宋" w:eastAsia="仿宋" w:hAnsi="仿宋" w:cs="仿宋"/>
                <w:szCs w:val="32"/>
              </w:rPr>
            </w:pPr>
            <w:r>
              <w:rPr>
                <w:rFonts w:ascii="仿宋" w:eastAsia="仿宋" w:hAnsi="仿宋" w:cs="仿宋" w:hint="eastAsia"/>
                <w:szCs w:val="32"/>
              </w:rPr>
              <w:t>社群运营</w:t>
            </w:r>
          </w:p>
        </w:tc>
        <w:tc>
          <w:tcPr>
            <w:tcW w:w="4730" w:type="dxa"/>
          </w:tcPr>
          <w:p w:rsidR="005E05EA" w:rsidRDefault="005E05EA" w:rsidP="00564ADB">
            <w:pPr>
              <w:adjustRightInd w:val="0"/>
              <w:snapToGrid w:val="0"/>
              <w:spacing w:line="360" w:lineRule="auto"/>
              <w:rPr>
                <w:rFonts w:ascii="仿宋" w:eastAsia="仿宋" w:hAnsi="仿宋" w:cs="仿宋"/>
                <w:szCs w:val="32"/>
              </w:rPr>
            </w:pPr>
          </w:p>
          <w:p w:rsidR="005E05EA" w:rsidRDefault="005E05EA" w:rsidP="00564ADB">
            <w:pPr>
              <w:adjustRightInd w:val="0"/>
              <w:snapToGrid w:val="0"/>
              <w:spacing w:line="360" w:lineRule="auto"/>
              <w:rPr>
                <w:rFonts w:ascii="仿宋" w:eastAsia="仿宋" w:hAnsi="仿宋" w:cs="仿宋"/>
                <w:szCs w:val="32"/>
              </w:rPr>
            </w:pPr>
            <w:r>
              <w:rPr>
                <w:rFonts w:ascii="仿宋" w:eastAsia="仿宋" w:hAnsi="仿宋" w:cs="仿宋" w:hint="eastAsia"/>
                <w:szCs w:val="32"/>
              </w:rPr>
              <w:lastRenderedPageBreak/>
              <w:t>1.掌握社群打卡工具。</w:t>
            </w:r>
          </w:p>
          <w:p w:rsidR="005E05EA" w:rsidRDefault="005E05EA" w:rsidP="00564ADB">
            <w:pPr>
              <w:adjustRightInd w:val="0"/>
              <w:snapToGrid w:val="0"/>
              <w:spacing w:line="360" w:lineRule="auto"/>
              <w:rPr>
                <w:rFonts w:ascii="仿宋" w:eastAsia="仿宋" w:hAnsi="仿宋" w:cs="仿宋"/>
                <w:szCs w:val="32"/>
              </w:rPr>
            </w:pPr>
          </w:p>
        </w:tc>
        <w:tc>
          <w:tcPr>
            <w:tcW w:w="1263" w:type="dxa"/>
            <w:vMerge w:val="restart"/>
            <w:vAlign w:val="center"/>
          </w:tcPr>
          <w:p w:rsidR="005E05EA" w:rsidRDefault="000A69D4" w:rsidP="00564ADB">
            <w:pPr>
              <w:adjustRightInd w:val="0"/>
              <w:snapToGrid w:val="0"/>
              <w:spacing w:line="360" w:lineRule="auto"/>
              <w:jc w:val="center"/>
              <w:rPr>
                <w:rFonts w:ascii="仿宋" w:eastAsia="仿宋" w:hAnsi="仿宋" w:cs="仿宋"/>
                <w:szCs w:val="32"/>
              </w:rPr>
            </w:pPr>
            <w:r>
              <w:rPr>
                <w:rFonts w:ascii="仿宋" w:eastAsia="仿宋" w:hAnsi="仿宋" w:cs="仿宋"/>
                <w:szCs w:val="32"/>
              </w:rPr>
              <w:lastRenderedPageBreak/>
              <w:t>20</w:t>
            </w:r>
          </w:p>
        </w:tc>
      </w:tr>
      <w:tr w:rsidR="005E05EA" w:rsidTr="00953D76">
        <w:trPr>
          <w:trHeight w:val="385"/>
          <w:jc w:val="center"/>
        </w:trPr>
        <w:tc>
          <w:tcPr>
            <w:tcW w:w="863" w:type="dxa"/>
            <w:vMerge/>
            <w:vAlign w:val="center"/>
          </w:tcPr>
          <w:p w:rsidR="005E05EA" w:rsidRDefault="005E05EA" w:rsidP="00564ADB">
            <w:pPr>
              <w:adjustRightInd w:val="0"/>
              <w:snapToGrid w:val="0"/>
              <w:spacing w:line="360" w:lineRule="auto"/>
              <w:jc w:val="center"/>
              <w:rPr>
                <w:rFonts w:ascii="仿宋" w:eastAsia="仿宋" w:hAnsi="仿宋"/>
                <w:szCs w:val="32"/>
              </w:rPr>
            </w:pPr>
          </w:p>
        </w:tc>
        <w:tc>
          <w:tcPr>
            <w:tcW w:w="1859" w:type="dxa"/>
            <w:vMerge/>
            <w:vAlign w:val="center"/>
          </w:tcPr>
          <w:p w:rsidR="005E05EA" w:rsidRDefault="005E05EA" w:rsidP="00564ADB">
            <w:pPr>
              <w:adjustRightInd w:val="0"/>
              <w:snapToGrid w:val="0"/>
              <w:spacing w:line="360" w:lineRule="auto"/>
              <w:rPr>
                <w:rFonts w:ascii="仿宋" w:eastAsia="仿宋" w:hAnsi="仿宋" w:cs="仿宋"/>
                <w:szCs w:val="32"/>
              </w:rPr>
            </w:pPr>
          </w:p>
        </w:tc>
        <w:tc>
          <w:tcPr>
            <w:tcW w:w="4730" w:type="dxa"/>
          </w:tcPr>
          <w:p w:rsidR="005E05EA" w:rsidRDefault="005E05EA" w:rsidP="00564ADB">
            <w:pPr>
              <w:adjustRightInd w:val="0"/>
              <w:snapToGrid w:val="0"/>
              <w:spacing w:line="360" w:lineRule="auto"/>
              <w:rPr>
                <w:rFonts w:ascii="仿宋" w:eastAsia="仿宋" w:hAnsi="仿宋" w:cs="仿宋"/>
                <w:szCs w:val="32"/>
              </w:rPr>
            </w:pPr>
          </w:p>
          <w:p w:rsidR="005E05EA" w:rsidRDefault="005E05EA" w:rsidP="00564ADB">
            <w:pPr>
              <w:adjustRightInd w:val="0"/>
              <w:snapToGrid w:val="0"/>
              <w:spacing w:line="360" w:lineRule="auto"/>
              <w:rPr>
                <w:rFonts w:ascii="仿宋" w:eastAsia="仿宋" w:hAnsi="仿宋" w:cs="仿宋"/>
                <w:szCs w:val="32"/>
              </w:rPr>
            </w:pPr>
            <w:r>
              <w:rPr>
                <w:rFonts w:ascii="仿宋" w:eastAsia="仿宋" w:hAnsi="仿宋" w:cs="仿宋" w:hint="eastAsia"/>
                <w:szCs w:val="32"/>
              </w:rPr>
              <w:t>2.掌握</w:t>
            </w:r>
            <w:proofErr w:type="gramStart"/>
            <w:r>
              <w:rPr>
                <w:rFonts w:ascii="仿宋" w:eastAsia="仿宋" w:hAnsi="仿宋" w:cs="仿宋" w:hint="eastAsia"/>
                <w:szCs w:val="32"/>
              </w:rPr>
              <w:t>微信群</w:t>
            </w:r>
            <w:proofErr w:type="gramEnd"/>
            <w:r>
              <w:rPr>
                <w:rFonts w:ascii="仿宋" w:eastAsia="仿宋" w:hAnsi="仿宋" w:cs="仿宋" w:hint="eastAsia"/>
                <w:szCs w:val="32"/>
              </w:rPr>
              <w:t>管理类平台。</w:t>
            </w:r>
          </w:p>
          <w:p w:rsidR="005E05EA" w:rsidRDefault="005E05EA" w:rsidP="00564ADB">
            <w:pPr>
              <w:adjustRightInd w:val="0"/>
              <w:snapToGrid w:val="0"/>
              <w:spacing w:line="360" w:lineRule="auto"/>
              <w:rPr>
                <w:rFonts w:ascii="仿宋" w:eastAsia="仿宋" w:hAnsi="仿宋" w:cs="仿宋"/>
                <w:szCs w:val="32"/>
              </w:rPr>
            </w:pPr>
          </w:p>
        </w:tc>
        <w:tc>
          <w:tcPr>
            <w:tcW w:w="1263" w:type="dxa"/>
            <w:vMerge/>
            <w:vAlign w:val="center"/>
          </w:tcPr>
          <w:p w:rsidR="005E05EA" w:rsidRDefault="005E05EA" w:rsidP="00564ADB">
            <w:pPr>
              <w:adjustRightInd w:val="0"/>
              <w:snapToGrid w:val="0"/>
              <w:spacing w:line="360" w:lineRule="auto"/>
              <w:jc w:val="center"/>
              <w:rPr>
                <w:rFonts w:ascii="仿宋" w:eastAsia="仿宋" w:hAnsi="仿宋" w:cs="仿宋"/>
                <w:szCs w:val="32"/>
              </w:rPr>
            </w:pPr>
          </w:p>
        </w:tc>
      </w:tr>
      <w:tr w:rsidR="005E05EA" w:rsidTr="00953D76">
        <w:trPr>
          <w:trHeight w:val="385"/>
          <w:jc w:val="center"/>
        </w:trPr>
        <w:tc>
          <w:tcPr>
            <w:tcW w:w="863" w:type="dxa"/>
            <w:vMerge/>
            <w:vAlign w:val="center"/>
          </w:tcPr>
          <w:p w:rsidR="005E05EA" w:rsidRDefault="005E05EA" w:rsidP="00564ADB">
            <w:pPr>
              <w:adjustRightInd w:val="0"/>
              <w:snapToGrid w:val="0"/>
              <w:spacing w:line="360" w:lineRule="auto"/>
              <w:jc w:val="center"/>
              <w:rPr>
                <w:rFonts w:ascii="仿宋" w:eastAsia="仿宋" w:hAnsi="仿宋"/>
                <w:szCs w:val="32"/>
              </w:rPr>
            </w:pPr>
          </w:p>
        </w:tc>
        <w:tc>
          <w:tcPr>
            <w:tcW w:w="1859" w:type="dxa"/>
            <w:vMerge/>
            <w:vAlign w:val="center"/>
          </w:tcPr>
          <w:p w:rsidR="005E05EA" w:rsidRDefault="005E05EA" w:rsidP="00564ADB">
            <w:pPr>
              <w:adjustRightInd w:val="0"/>
              <w:snapToGrid w:val="0"/>
              <w:spacing w:line="360" w:lineRule="auto"/>
              <w:rPr>
                <w:rFonts w:ascii="仿宋" w:eastAsia="仿宋" w:hAnsi="仿宋" w:cs="仿宋"/>
                <w:szCs w:val="32"/>
              </w:rPr>
            </w:pPr>
          </w:p>
        </w:tc>
        <w:tc>
          <w:tcPr>
            <w:tcW w:w="4730" w:type="dxa"/>
          </w:tcPr>
          <w:p w:rsidR="005E05EA" w:rsidRDefault="005E05EA" w:rsidP="00564ADB">
            <w:pPr>
              <w:adjustRightInd w:val="0"/>
              <w:snapToGrid w:val="0"/>
              <w:spacing w:line="360" w:lineRule="auto"/>
              <w:rPr>
                <w:rFonts w:ascii="仿宋" w:eastAsia="仿宋" w:hAnsi="仿宋" w:cs="仿宋"/>
                <w:szCs w:val="32"/>
              </w:rPr>
            </w:pPr>
            <w:r>
              <w:rPr>
                <w:rFonts w:ascii="仿宋" w:eastAsia="仿宋" w:hAnsi="仿宋" w:cs="仿宋" w:hint="eastAsia"/>
                <w:szCs w:val="32"/>
              </w:rPr>
              <w:t>3.掌握</w:t>
            </w:r>
            <w:proofErr w:type="gramStart"/>
            <w:r>
              <w:rPr>
                <w:rFonts w:ascii="仿宋" w:eastAsia="仿宋" w:hAnsi="仿宋" w:cs="仿宋" w:hint="eastAsia"/>
                <w:szCs w:val="32"/>
              </w:rPr>
              <w:t>个人微信辅助</w:t>
            </w:r>
            <w:proofErr w:type="gramEnd"/>
            <w:r>
              <w:rPr>
                <w:rFonts w:ascii="仿宋" w:eastAsia="仿宋" w:hAnsi="仿宋" w:cs="仿宋" w:hint="eastAsia"/>
                <w:szCs w:val="32"/>
              </w:rPr>
              <w:t>工具</w:t>
            </w:r>
          </w:p>
        </w:tc>
        <w:tc>
          <w:tcPr>
            <w:tcW w:w="1263" w:type="dxa"/>
            <w:vMerge/>
            <w:vAlign w:val="center"/>
          </w:tcPr>
          <w:p w:rsidR="005E05EA" w:rsidRDefault="005E05EA" w:rsidP="00564ADB">
            <w:pPr>
              <w:adjustRightInd w:val="0"/>
              <w:snapToGrid w:val="0"/>
              <w:spacing w:line="360" w:lineRule="auto"/>
              <w:jc w:val="center"/>
              <w:rPr>
                <w:rFonts w:ascii="仿宋" w:eastAsia="仿宋" w:hAnsi="仿宋" w:cs="仿宋"/>
                <w:szCs w:val="32"/>
              </w:rPr>
            </w:pPr>
          </w:p>
        </w:tc>
      </w:tr>
      <w:tr w:rsidR="00953D76" w:rsidTr="00953D76">
        <w:trPr>
          <w:trHeight w:val="385"/>
          <w:jc w:val="center"/>
        </w:trPr>
        <w:tc>
          <w:tcPr>
            <w:tcW w:w="7452" w:type="dxa"/>
            <w:gridSpan w:val="3"/>
            <w:vAlign w:val="center"/>
          </w:tcPr>
          <w:p w:rsidR="00953D76" w:rsidRDefault="00953D76" w:rsidP="00564ADB">
            <w:pPr>
              <w:adjustRightInd w:val="0"/>
              <w:snapToGrid w:val="0"/>
              <w:spacing w:line="360" w:lineRule="auto"/>
              <w:jc w:val="center"/>
              <w:rPr>
                <w:rFonts w:ascii="仿宋" w:eastAsia="仿宋" w:hAnsi="仿宋" w:cs="仿宋"/>
                <w:szCs w:val="32"/>
              </w:rPr>
            </w:pPr>
            <w:r>
              <w:rPr>
                <w:rFonts w:ascii="仿宋" w:eastAsia="仿宋" w:hAnsi="仿宋" w:cs="仿宋" w:hint="eastAsia"/>
                <w:szCs w:val="32"/>
              </w:rPr>
              <w:t>总计</w:t>
            </w:r>
          </w:p>
        </w:tc>
        <w:tc>
          <w:tcPr>
            <w:tcW w:w="1263" w:type="dxa"/>
            <w:vAlign w:val="center"/>
          </w:tcPr>
          <w:p w:rsidR="00953D76" w:rsidRDefault="000A69D4" w:rsidP="00564ADB">
            <w:pPr>
              <w:adjustRightInd w:val="0"/>
              <w:snapToGrid w:val="0"/>
              <w:spacing w:line="360" w:lineRule="auto"/>
              <w:jc w:val="center"/>
              <w:rPr>
                <w:rFonts w:ascii="仿宋" w:eastAsia="仿宋" w:hAnsi="仿宋" w:cs="仿宋"/>
                <w:szCs w:val="32"/>
              </w:rPr>
            </w:pPr>
            <w:r>
              <w:rPr>
                <w:rFonts w:ascii="仿宋" w:eastAsia="仿宋" w:hAnsi="仿宋" w:cs="仿宋"/>
                <w:szCs w:val="32"/>
              </w:rPr>
              <w:fldChar w:fldCharType="begin"/>
            </w:r>
            <w:r>
              <w:rPr>
                <w:rFonts w:ascii="仿宋" w:eastAsia="仿宋" w:hAnsi="仿宋" w:cs="仿宋"/>
                <w:szCs w:val="32"/>
              </w:rPr>
              <w:instrText xml:space="preserve"> =SUM(ABOVE) </w:instrText>
            </w:r>
            <w:r>
              <w:rPr>
                <w:rFonts w:ascii="仿宋" w:eastAsia="仿宋" w:hAnsi="仿宋" w:cs="仿宋"/>
                <w:szCs w:val="32"/>
              </w:rPr>
              <w:fldChar w:fldCharType="separate"/>
            </w:r>
            <w:r>
              <w:rPr>
                <w:rFonts w:ascii="仿宋" w:eastAsia="仿宋" w:hAnsi="仿宋" w:cs="仿宋"/>
                <w:noProof/>
                <w:szCs w:val="32"/>
              </w:rPr>
              <w:t>108</w:t>
            </w:r>
            <w:r>
              <w:rPr>
                <w:rFonts w:ascii="仿宋" w:eastAsia="仿宋" w:hAnsi="仿宋" w:cs="仿宋"/>
                <w:szCs w:val="32"/>
              </w:rPr>
              <w:fldChar w:fldCharType="end"/>
            </w:r>
          </w:p>
        </w:tc>
      </w:tr>
    </w:tbl>
    <w:p w:rsidR="005E05EA" w:rsidRDefault="005E05EA" w:rsidP="00564ADB">
      <w:p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二、课程内容标准</w:t>
      </w:r>
    </w:p>
    <w:p w:rsidR="000A69D4" w:rsidRDefault="000A69D4" w:rsidP="00564ADB">
      <w:pPr>
        <w:widowControl/>
        <w:adjustRightInd w:val="0"/>
        <w:snapToGrid w:val="0"/>
        <w:spacing w:line="360" w:lineRule="auto"/>
        <w:jc w:val="left"/>
        <w:rPr>
          <w:rFonts w:ascii="仿宋" w:eastAsia="仿宋" w:hAnsi="仿宋" w:cs="仿宋"/>
          <w:kern w:val="0"/>
          <w:szCs w:val="32"/>
        </w:rPr>
      </w:pPr>
      <w:r>
        <w:rPr>
          <w:rFonts w:ascii="仿宋" w:eastAsia="仿宋" w:hAnsi="仿宋" w:cs="仿宋"/>
          <w:szCs w:val="32"/>
        </w:rPr>
        <w:br w:type="page"/>
      </w:r>
    </w:p>
    <w:p w:rsidR="008F0E67" w:rsidRDefault="008F0E67" w:rsidP="00564ADB">
      <w:pPr>
        <w:adjustRightInd w:val="0"/>
        <w:snapToGrid w:val="0"/>
        <w:spacing w:line="360" w:lineRule="auto"/>
        <w:jc w:val="center"/>
        <w:rPr>
          <w:rFonts w:ascii="仿宋" w:eastAsia="仿宋" w:hAnsi="仿宋"/>
          <w:b/>
          <w:bCs/>
          <w:szCs w:val="32"/>
        </w:rPr>
        <w:sectPr w:rsidR="008F0E67" w:rsidSect="00495F47">
          <w:headerReference w:type="default" r:id="rId7"/>
          <w:pgSz w:w="11906" w:h="16838"/>
          <w:pgMar w:top="1440" w:right="1588" w:bottom="1440" w:left="1588" w:header="850" w:footer="992" w:gutter="0"/>
          <w:cols w:space="720"/>
          <w:docGrid w:type="linesAndChars" w:linePitch="435"/>
        </w:sectPr>
      </w:pPr>
    </w:p>
    <w:tbl>
      <w:tblPr>
        <w:tblW w:w="13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429"/>
        <w:gridCol w:w="1854"/>
        <w:gridCol w:w="4231"/>
        <w:gridCol w:w="2355"/>
        <w:gridCol w:w="3368"/>
      </w:tblGrid>
      <w:tr w:rsidR="005E05EA" w:rsidTr="008F0E67">
        <w:trPr>
          <w:trHeight w:val="482"/>
          <w:jc w:val="center"/>
        </w:trPr>
        <w:tc>
          <w:tcPr>
            <w:tcW w:w="699" w:type="dxa"/>
            <w:vAlign w:val="center"/>
          </w:tcPr>
          <w:p w:rsidR="005E05EA" w:rsidRDefault="005E05EA" w:rsidP="00564ADB">
            <w:pPr>
              <w:adjustRightInd w:val="0"/>
              <w:snapToGrid w:val="0"/>
              <w:spacing w:line="360" w:lineRule="auto"/>
              <w:jc w:val="center"/>
              <w:rPr>
                <w:rFonts w:ascii="仿宋" w:eastAsia="仿宋" w:hAnsi="仿宋"/>
                <w:b/>
                <w:bCs/>
                <w:szCs w:val="32"/>
              </w:rPr>
            </w:pPr>
            <w:r>
              <w:rPr>
                <w:rFonts w:ascii="仿宋" w:eastAsia="仿宋" w:hAnsi="仿宋" w:hint="eastAsia"/>
                <w:b/>
                <w:bCs/>
                <w:szCs w:val="32"/>
              </w:rPr>
              <w:lastRenderedPageBreak/>
              <w:t>序号</w:t>
            </w:r>
          </w:p>
        </w:tc>
        <w:tc>
          <w:tcPr>
            <w:tcW w:w="1429" w:type="dxa"/>
            <w:vAlign w:val="center"/>
          </w:tcPr>
          <w:p w:rsidR="005E05EA" w:rsidRDefault="005E05EA" w:rsidP="00564ADB">
            <w:pPr>
              <w:adjustRightInd w:val="0"/>
              <w:snapToGrid w:val="0"/>
              <w:spacing w:line="360" w:lineRule="auto"/>
              <w:jc w:val="center"/>
              <w:rPr>
                <w:rFonts w:ascii="仿宋" w:eastAsia="仿宋" w:hAnsi="仿宋" w:cs="仿宋"/>
                <w:b/>
                <w:bCs/>
                <w:kern w:val="0"/>
                <w:szCs w:val="32"/>
              </w:rPr>
            </w:pPr>
            <w:r>
              <w:rPr>
                <w:rFonts w:ascii="仿宋" w:eastAsia="仿宋" w:hAnsi="仿宋" w:hint="eastAsia"/>
                <w:b/>
                <w:bCs/>
                <w:szCs w:val="32"/>
              </w:rPr>
              <w:t>工作项目/单元/模块</w:t>
            </w:r>
          </w:p>
        </w:tc>
        <w:tc>
          <w:tcPr>
            <w:tcW w:w="1854" w:type="dxa"/>
            <w:vAlign w:val="center"/>
          </w:tcPr>
          <w:p w:rsidR="005E05EA" w:rsidRDefault="005E05EA" w:rsidP="00564ADB">
            <w:pPr>
              <w:adjustRightInd w:val="0"/>
              <w:snapToGrid w:val="0"/>
              <w:spacing w:line="360" w:lineRule="auto"/>
              <w:jc w:val="center"/>
              <w:rPr>
                <w:rFonts w:ascii="仿宋" w:eastAsia="仿宋" w:hAnsi="仿宋" w:cs="仿宋"/>
                <w:b/>
                <w:bCs/>
                <w:kern w:val="0"/>
                <w:szCs w:val="32"/>
              </w:rPr>
            </w:pPr>
            <w:r>
              <w:rPr>
                <w:rFonts w:ascii="仿宋" w:eastAsia="仿宋" w:hAnsi="仿宋" w:hint="eastAsia"/>
                <w:b/>
                <w:bCs/>
                <w:szCs w:val="32"/>
              </w:rPr>
              <w:t>工作任务/学习任务/学习主题</w:t>
            </w:r>
          </w:p>
        </w:tc>
        <w:tc>
          <w:tcPr>
            <w:tcW w:w="4231" w:type="dxa"/>
            <w:vAlign w:val="center"/>
          </w:tcPr>
          <w:p w:rsidR="005E05EA" w:rsidRDefault="005E05EA" w:rsidP="00564ADB">
            <w:pPr>
              <w:adjustRightInd w:val="0"/>
              <w:snapToGrid w:val="0"/>
              <w:spacing w:line="360" w:lineRule="auto"/>
              <w:jc w:val="center"/>
              <w:rPr>
                <w:rFonts w:ascii="仿宋" w:eastAsia="仿宋" w:hAnsi="仿宋"/>
                <w:b/>
                <w:bCs/>
                <w:szCs w:val="32"/>
              </w:rPr>
            </w:pPr>
            <w:r>
              <w:rPr>
                <w:rFonts w:ascii="仿宋" w:eastAsia="仿宋" w:hAnsi="仿宋" w:hint="eastAsia"/>
                <w:b/>
                <w:bCs/>
                <w:szCs w:val="32"/>
              </w:rPr>
              <w:t>内容标准（</w:t>
            </w:r>
            <w:proofErr w:type="gramStart"/>
            <w:r>
              <w:rPr>
                <w:rFonts w:ascii="仿宋" w:eastAsia="仿宋" w:hAnsi="仿宋" w:hint="eastAsia"/>
                <w:b/>
                <w:bCs/>
                <w:szCs w:val="32"/>
              </w:rPr>
              <w:t>重点后标</w:t>
            </w:r>
            <w:proofErr w:type="gramEnd"/>
            <w:r>
              <w:rPr>
                <w:rFonts w:ascii="仿宋" w:eastAsia="仿宋" w:hAnsi="仿宋" w:hint="eastAsia"/>
                <w:b/>
                <w:bCs/>
                <w:szCs w:val="32"/>
              </w:rPr>
              <w:t>★，</w:t>
            </w:r>
            <w:proofErr w:type="gramStart"/>
            <w:r>
              <w:rPr>
                <w:rFonts w:ascii="仿宋" w:eastAsia="仿宋" w:hAnsi="仿宋" w:hint="eastAsia"/>
                <w:b/>
                <w:bCs/>
                <w:szCs w:val="32"/>
              </w:rPr>
              <w:t>难点后标</w:t>
            </w:r>
            <w:proofErr w:type="gramEnd"/>
            <w:r>
              <w:rPr>
                <w:rFonts w:ascii="仿宋" w:eastAsia="仿宋" w:hAnsi="仿宋" w:hint="eastAsia"/>
                <w:b/>
                <w:bCs/>
                <w:szCs w:val="32"/>
              </w:rPr>
              <w:t>●）</w:t>
            </w:r>
          </w:p>
        </w:tc>
        <w:tc>
          <w:tcPr>
            <w:tcW w:w="2355" w:type="dxa"/>
            <w:vAlign w:val="center"/>
          </w:tcPr>
          <w:p w:rsidR="005E05EA" w:rsidRDefault="005E05EA" w:rsidP="00564ADB">
            <w:pPr>
              <w:adjustRightInd w:val="0"/>
              <w:snapToGrid w:val="0"/>
              <w:spacing w:line="360" w:lineRule="auto"/>
              <w:jc w:val="center"/>
              <w:rPr>
                <w:szCs w:val="32"/>
              </w:rPr>
            </w:pPr>
            <w:r>
              <w:rPr>
                <w:rFonts w:ascii="仿宋" w:eastAsia="仿宋" w:hAnsi="仿宋" w:hint="eastAsia"/>
                <w:b/>
                <w:bCs/>
                <w:szCs w:val="32"/>
              </w:rPr>
              <w:t>学习水平</w:t>
            </w:r>
          </w:p>
        </w:tc>
        <w:tc>
          <w:tcPr>
            <w:tcW w:w="3368" w:type="dxa"/>
            <w:vAlign w:val="center"/>
          </w:tcPr>
          <w:p w:rsidR="005E05EA" w:rsidRDefault="005E05EA" w:rsidP="00564ADB">
            <w:pPr>
              <w:adjustRightInd w:val="0"/>
              <w:snapToGrid w:val="0"/>
              <w:spacing w:line="360" w:lineRule="auto"/>
              <w:jc w:val="center"/>
              <w:rPr>
                <w:rFonts w:ascii="仿宋" w:eastAsia="仿宋" w:hAnsi="仿宋"/>
                <w:b/>
                <w:bCs/>
                <w:szCs w:val="32"/>
              </w:rPr>
            </w:pPr>
            <w:r>
              <w:rPr>
                <w:rFonts w:ascii="仿宋" w:eastAsia="仿宋" w:hAnsi="仿宋" w:cs="仿宋" w:hint="eastAsia"/>
                <w:b/>
                <w:bCs/>
                <w:szCs w:val="32"/>
              </w:rPr>
              <w:t>教学建议</w:t>
            </w:r>
          </w:p>
        </w:tc>
      </w:tr>
      <w:tr w:rsidR="005E05EA" w:rsidTr="008F0E67">
        <w:trPr>
          <w:trHeight w:val="5638"/>
          <w:jc w:val="center"/>
        </w:trPr>
        <w:tc>
          <w:tcPr>
            <w:tcW w:w="699" w:type="dxa"/>
            <w:vMerge w:val="restart"/>
            <w:vAlign w:val="center"/>
          </w:tcPr>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t>1</w:t>
            </w:r>
          </w:p>
        </w:tc>
        <w:tc>
          <w:tcPr>
            <w:tcW w:w="1429" w:type="dxa"/>
            <w:vMerge w:val="restart"/>
            <w:vAlign w:val="center"/>
          </w:tcPr>
          <w:p w:rsidR="005E05EA" w:rsidRDefault="005E05EA" w:rsidP="00564ADB">
            <w:pPr>
              <w:adjustRightInd w:val="0"/>
              <w:snapToGrid w:val="0"/>
              <w:spacing w:line="360" w:lineRule="auto"/>
              <w:jc w:val="center"/>
              <w:rPr>
                <w:rFonts w:ascii="仿宋" w:eastAsia="仿宋" w:hAnsi="仿宋" w:cs="仿宋"/>
                <w:kern w:val="0"/>
                <w:szCs w:val="32"/>
              </w:rPr>
            </w:pPr>
            <w:r>
              <w:rPr>
                <w:rFonts w:ascii="仿宋" w:eastAsia="仿宋" w:hAnsi="仿宋" w:cs="仿宋" w:hint="eastAsia"/>
                <w:kern w:val="0"/>
                <w:szCs w:val="32"/>
              </w:rPr>
              <w:t>新媒体的图片处理</w:t>
            </w:r>
          </w:p>
        </w:tc>
        <w:tc>
          <w:tcPr>
            <w:tcW w:w="1854" w:type="dxa"/>
            <w:vAlign w:val="center"/>
          </w:tcPr>
          <w:p w:rsidR="005E05EA" w:rsidRDefault="005E05EA" w:rsidP="00564ADB">
            <w:pPr>
              <w:adjustRightInd w:val="0"/>
              <w:snapToGrid w:val="0"/>
              <w:spacing w:line="360" w:lineRule="auto"/>
              <w:jc w:val="center"/>
              <w:rPr>
                <w:rFonts w:ascii="仿宋" w:eastAsia="仿宋" w:hAnsi="仿宋" w:cs="仿宋"/>
                <w:kern w:val="0"/>
                <w:szCs w:val="32"/>
              </w:rPr>
            </w:pPr>
            <w:r>
              <w:rPr>
                <w:rFonts w:ascii="仿宋" w:eastAsia="仿宋" w:hAnsi="仿宋" w:cs="仿宋" w:hint="eastAsia"/>
                <w:kern w:val="0"/>
                <w:szCs w:val="32"/>
              </w:rPr>
              <w:t>能根据图片处理知识迅速获取素材并制作图片</w:t>
            </w:r>
          </w:p>
        </w:tc>
        <w:tc>
          <w:tcPr>
            <w:tcW w:w="4231" w:type="dxa"/>
            <w:vAlign w:val="center"/>
          </w:tcPr>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t>1.了解封面图的获取与制作方法</w:t>
            </w:r>
          </w:p>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t>2.掌握信息长图的设计思路与拼接技巧。</w:t>
            </w:r>
          </w:p>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t xml:space="preserve">3. </w:t>
            </w:r>
            <w:proofErr w:type="gramStart"/>
            <w:r>
              <w:rPr>
                <w:rFonts w:ascii="仿宋" w:eastAsia="仿宋" w:hAnsi="仿宋" w:hint="eastAsia"/>
                <w:szCs w:val="32"/>
              </w:rPr>
              <w:t>熟悉二维码</w:t>
            </w:r>
            <w:proofErr w:type="gramEnd"/>
            <w:r>
              <w:rPr>
                <w:rFonts w:ascii="仿宋" w:eastAsia="仿宋" w:hAnsi="仿宋" w:hint="eastAsia"/>
                <w:szCs w:val="32"/>
              </w:rPr>
              <w:t>生成技巧与美化方法。</w:t>
            </w:r>
          </w:p>
        </w:tc>
        <w:tc>
          <w:tcPr>
            <w:tcW w:w="2355" w:type="dxa"/>
            <w:vAlign w:val="center"/>
          </w:tcPr>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t>1.了解</w:t>
            </w:r>
          </w:p>
          <w:p w:rsidR="005E05EA" w:rsidRDefault="005E05EA" w:rsidP="00564ADB">
            <w:pPr>
              <w:adjustRightInd w:val="0"/>
              <w:snapToGrid w:val="0"/>
              <w:spacing w:line="360" w:lineRule="auto"/>
              <w:jc w:val="center"/>
              <w:rPr>
                <w:rFonts w:ascii="仿宋" w:eastAsia="仿宋" w:hAnsi="仿宋"/>
                <w:szCs w:val="32"/>
              </w:rPr>
            </w:pPr>
          </w:p>
          <w:p w:rsidR="005E05EA" w:rsidRDefault="005E05EA" w:rsidP="00564ADB">
            <w:pPr>
              <w:numPr>
                <w:ilvl w:val="0"/>
                <w:numId w:val="3"/>
              </w:numPr>
              <w:adjustRightInd w:val="0"/>
              <w:snapToGrid w:val="0"/>
              <w:spacing w:line="360" w:lineRule="auto"/>
              <w:jc w:val="center"/>
              <w:rPr>
                <w:rFonts w:ascii="仿宋" w:eastAsia="仿宋" w:hAnsi="仿宋"/>
                <w:szCs w:val="32"/>
              </w:rPr>
            </w:pPr>
            <w:r>
              <w:rPr>
                <w:rFonts w:ascii="仿宋" w:eastAsia="仿宋" w:hAnsi="仿宋" w:hint="eastAsia"/>
                <w:szCs w:val="32"/>
              </w:rPr>
              <w:t>应用</w:t>
            </w:r>
          </w:p>
          <w:p w:rsidR="005E05EA" w:rsidRDefault="005E05EA" w:rsidP="00564ADB">
            <w:pPr>
              <w:adjustRightInd w:val="0"/>
              <w:snapToGrid w:val="0"/>
              <w:spacing w:line="360" w:lineRule="auto"/>
              <w:jc w:val="center"/>
              <w:rPr>
                <w:rFonts w:ascii="仿宋" w:eastAsia="仿宋" w:hAnsi="仿宋"/>
                <w:szCs w:val="32"/>
              </w:rPr>
            </w:pPr>
          </w:p>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t>3.独立操作</w:t>
            </w:r>
          </w:p>
        </w:tc>
        <w:tc>
          <w:tcPr>
            <w:tcW w:w="3368"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针对重点和难点的教学建议：</w:t>
            </w:r>
          </w:p>
          <w:p w:rsidR="000A69D4" w:rsidRDefault="000A69D4" w:rsidP="00564ADB">
            <w:pPr>
              <w:adjustRightInd w:val="0"/>
              <w:snapToGrid w:val="0"/>
              <w:spacing w:line="360" w:lineRule="auto"/>
              <w:jc w:val="center"/>
              <w:rPr>
                <w:rFonts w:ascii="仿宋" w:eastAsia="仿宋" w:hAnsi="仿宋"/>
                <w:szCs w:val="32"/>
              </w:rPr>
            </w:pPr>
            <w:r w:rsidRPr="00436A73">
              <w:rPr>
                <w:rFonts w:ascii="仿宋" w:eastAsia="仿宋" w:hAnsi="仿宋" w:hint="eastAsia"/>
                <w:szCs w:val="32"/>
              </w:rPr>
              <w:t>老师上课时尽量花点时间，带着学生复习以前学过的知识。</w:t>
            </w:r>
          </w:p>
          <w:p w:rsidR="000A69D4" w:rsidRDefault="000A69D4" w:rsidP="00564ADB">
            <w:pPr>
              <w:adjustRightInd w:val="0"/>
              <w:snapToGrid w:val="0"/>
              <w:spacing w:line="360" w:lineRule="auto"/>
              <w:jc w:val="center"/>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5E05EA" w:rsidRDefault="000A69D4" w:rsidP="00564ADB">
            <w:pPr>
              <w:adjustRightInd w:val="0"/>
              <w:snapToGrid w:val="0"/>
              <w:spacing w:line="360" w:lineRule="auto"/>
              <w:jc w:val="center"/>
              <w:rPr>
                <w:rFonts w:ascii="宋体" w:eastAsia="仿宋" w:hAnsi="宋体"/>
                <w:szCs w:val="32"/>
              </w:rPr>
            </w:pPr>
            <w:r>
              <w:rPr>
                <w:rFonts w:ascii="仿宋" w:eastAsia="仿宋" w:hAnsi="仿宋" w:hint="eastAsia"/>
                <w:szCs w:val="32"/>
              </w:rPr>
              <w:t>培养学生严谨认真的工作态度。</w:t>
            </w:r>
          </w:p>
        </w:tc>
      </w:tr>
      <w:tr w:rsidR="005E05EA" w:rsidTr="008F0E67">
        <w:trPr>
          <w:trHeight w:val="90"/>
          <w:jc w:val="center"/>
        </w:trPr>
        <w:tc>
          <w:tcPr>
            <w:tcW w:w="699" w:type="dxa"/>
            <w:vAlign w:val="center"/>
          </w:tcPr>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t>2</w:t>
            </w:r>
          </w:p>
        </w:tc>
        <w:tc>
          <w:tcPr>
            <w:tcW w:w="1429" w:type="dxa"/>
            <w:vAlign w:val="center"/>
          </w:tcPr>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t>推广文</w:t>
            </w:r>
            <w:r>
              <w:rPr>
                <w:rFonts w:ascii="仿宋" w:eastAsia="仿宋" w:hAnsi="仿宋" w:hint="eastAsia"/>
                <w:szCs w:val="32"/>
              </w:rPr>
              <w:lastRenderedPageBreak/>
              <w:t>案编辑</w:t>
            </w:r>
          </w:p>
        </w:tc>
        <w:tc>
          <w:tcPr>
            <w:tcW w:w="1854" w:type="dxa"/>
            <w:vAlign w:val="center"/>
          </w:tcPr>
          <w:p w:rsidR="005E05EA" w:rsidRDefault="005E05EA" w:rsidP="00564ADB">
            <w:pPr>
              <w:adjustRightInd w:val="0"/>
              <w:snapToGrid w:val="0"/>
              <w:spacing w:line="360" w:lineRule="auto"/>
              <w:jc w:val="center"/>
              <w:rPr>
                <w:rFonts w:ascii="仿宋" w:eastAsia="仿宋" w:hAnsi="仿宋"/>
                <w:szCs w:val="32"/>
              </w:rPr>
            </w:pPr>
          </w:p>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lastRenderedPageBreak/>
              <w:t>能完成新媒体文案的设计、排版工作。</w:t>
            </w:r>
          </w:p>
        </w:tc>
        <w:tc>
          <w:tcPr>
            <w:tcW w:w="4231" w:type="dxa"/>
            <w:vAlign w:val="center"/>
          </w:tcPr>
          <w:p w:rsidR="005E05EA" w:rsidRDefault="005E05EA" w:rsidP="00564ADB">
            <w:pPr>
              <w:adjustRightInd w:val="0"/>
              <w:snapToGrid w:val="0"/>
              <w:spacing w:line="360" w:lineRule="auto"/>
              <w:jc w:val="center"/>
              <w:rPr>
                <w:rFonts w:ascii="仿宋" w:eastAsia="仿宋" w:hAnsi="仿宋"/>
                <w:szCs w:val="32"/>
              </w:rPr>
            </w:pPr>
          </w:p>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lastRenderedPageBreak/>
              <w:t>1. 了解新</w:t>
            </w:r>
            <w:proofErr w:type="gramStart"/>
            <w:r>
              <w:rPr>
                <w:rFonts w:ascii="仿宋" w:eastAsia="仿宋" w:hAnsi="仿宋" w:hint="eastAsia"/>
                <w:szCs w:val="32"/>
              </w:rPr>
              <w:t>媒体云文字</w:t>
            </w:r>
            <w:proofErr w:type="gramEnd"/>
            <w:r>
              <w:rPr>
                <w:rFonts w:ascii="仿宋" w:eastAsia="仿宋" w:hAnsi="仿宋" w:hint="eastAsia"/>
                <w:szCs w:val="32"/>
              </w:rPr>
              <w:t>设计方法。</w:t>
            </w:r>
          </w:p>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t>2. 掌握文字排版基本原则和技巧。</w:t>
            </w:r>
          </w:p>
        </w:tc>
        <w:tc>
          <w:tcPr>
            <w:tcW w:w="2355" w:type="dxa"/>
            <w:vAlign w:val="center"/>
          </w:tcPr>
          <w:p w:rsidR="005E05EA" w:rsidRDefault="005E05EA" w:rsidP="00564ADB">
            <w:pPr>
              <w:adjustRightInd w:val="0"/>
              <w:snapToGrid w:val="0"/>
              <w:spacing w:line="360" w:lineRule="auto"/>
              <w:jc w:val="center"/>
              <w:rPr>
                <w:rFonts w:ascii="仿宋" w:eastAsia="仿宋" w:hAnsi="仿宋"/>
                <w:szCs w:val="32"/>
              </w:rPr>
            </w:pPr>
          </w:p>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lastRenderedPageBreak/>
              <w:t>1.了解</w:t>
            </w:r>
          </w:p>
          <w:p w:rsidR="005E05EA" w:rsidRDefault="005E05EA" w:rsidP="00564ADB">
            <w:pPr>
              <w:adjustRightInd w:val="0"/>
              <w:snapToGrid w:val="0"/>
              <w:spacing w:line="360" w:lineRule="auto"/>
              <w:jc w:val="center"/>
              <w:rPr>
                <w:rFonts w:ascii="仿宋" w:eastAsia="仿宋" w:hAnsi="仿宋"/>
                <w:szCs w:val="32"/>
              </w:rPr>
            </w:pPr>
          </w:p>
          <w:p w:rsidR="005E05EA" w:rsidRDefault="005E05EA" w:rsidP="00564ADB">
            <w:pPr>
              <w:adjustRightInd w:val="0"/>
              <w:snapToGrid w:val="0"/>
              <w:spacing w:line="360" w:lineRule="auto"/>
              <w:jc w:val="center"/>
              <w:rPr>
                <w:rFonts w:ascii="仿宋" w:eastAsia="仿宋" w:hAnsi="仿宋"/>
                <w:szCs w:val="32"/>
              </w:rPr>
            </w:pPr>
            <w:r>
              <w:rPr>
                <w:rFonts w:ascii="仿宋" w:eastAsia="仿宋" w:hAnsi="仿宋" w:hint="eastAsia"/>
                <w:szCs w:val="32"/>
              </w:rPr>
              <w:t>2.应用</w:t>
            </w:r>
          </w:p>
        </w:tc>
        <w:tc>
          <w:tcPr>
            <w:tcW w:w="3368"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lastRenderedPageBreak/>
              <w:t>针对重点和难点的教</w:t>
            </w:r>
            <w:r>
              <w:rPr>
                <w:rFonts w:ascii="仿宋" w:eastAsia="仿宋" w:hAnsi="仿宋" w:hint="eastAsia"/>
                <w:szCs w:val="32"/>
              </w:rPr>
              <w:lastRenderedPageBreak/>
              <w:t>学建议：</w:t>
            </w:r>
          </w:p>
          <w:p w:rsidR="000A69D4" w:rsidRDefault="000A69D4" w:rsidP="00564ADB">
            <w:pPr>
              <w:adjustRightInd w:val="0"/>
              <w:snapToGrid w:val="0"/>
              <w:spacing w:line="360" w:lineRule="auto"/>
              <w:jc w:val="center"/>
              <w:rPr>
                <w:rFonts w:ascii="仿宋" w:eastAsia="仿宋" w:hAnsi="仿宋"/>
                <w:szCs w:val="32"/>
              </w:rPr>
            </w:pPr>
            <w:r w:rsidRPr="00436A73">
              <w:rPr>
                <w:rFonts w:ascii="仿宋" w:eastAsia="仿宋" w:hAnsi="仿宋" w:hint="eastAsia"/>
                <w:szCs w:val="32"/>
              </w:rPr>
              <w:t>老师上课时尽量花点时间，带着学生复习以前学过的知识。</w:t>
            </w:r>
          </w:p>
          <w:p w:rsidR="000A69D4" w:rsidRDefault="000A69D4" w:rsidP="00564ADB">
            <w:pPr>
              <w:adjustRightInd w:val="0"/>
              <w:snapToGrid w:val="0"/>
              <w:spacing w:line="360" w:lineRule="auto"/>
              <w:jc w:val="center"/>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5E05EA"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培养学生严谨认真的工作态度。</w:t>
            </w:r>
          </w:p>
        </w:tc>
      </w:tr>
      <w:tr w:rsidR="000A69D4" w:rsidTr="008F0E67">
        <w:trPr>
          <w:trHeight w:val="5164"/>
          <w:jc w:val="center"/>
        </w:trPr>
        <w:tc>
          <w:tcPr>
            <w:tcW w:w="699" w:type="dxa"/>
            <w:vAlign w:val="center"/>
          </w:tcPr>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3</w:t>
            </w:r>
          </w:p>
        </w:tc>
        <w:tc>
          <w:tcPr>
            <w:tcW w:w="1429"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表单、H5处理技能</w:t>
            </w:r>
          </w:p>
        </w:tc>
        <w:tc>
          <w:tcPr>
            <w:tcW w:w="1854"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能绘制新媒体运营表单，并掌握H5分析方法。</w:t>
            </w:r>
          </w:p>
        </w:tc>
        <w:tc>
          <w:tcPr>
            <w:tcW w:w="4231"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1.熟悉表单表头、内容、收尾的设计思路，掌握表单推广方式及数据分析技巧。</w:t>
            </w: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2.了解H5的展现方式及应用场景，掌握H5的制作工具与具体使用方法。</w:t>
            </w:r>
          </w:p>
        </w:tc>
        <w:tc>
          <w:tcPr>
            <w:tcW w:w="2355"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1.应用</w:t>
            </w:r>
          </w:p>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2.了解</w:t>
            </w:r>
          </w:p>
        </w:tc>
        <w:tc>
          <w:tcPr>
            <w:tcW w:w="3368"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针对重点和难点的教学建议：</w:t>
            </w:r>
          </w:p>
          <w:p w:rsidR="000A69D4" w:rsidRDefault="000A69D4" w:rsidP="00564ADB">
            <w:pPr>
              <w:adjustRightInd w:val="0"/>
              <w:snapToGrid w:val="0"/>
              <w:spacing w:line="360" w:lineRule="auto"/>
              <w:jc w:val="center"/>
              <w:rPr>
                <w:rFonts w:ascii="仿宋" w:eastAsia="仿宋" w:hAnsi="仿宋"/>
                <w:szCs w:val="32"/>
              </w:rPr>
            </w:pPr>
            <w:r w:rsidRPr="00436A73">
              <w:rPr>
                <w:rFonts w:ascii="仿宋" w:eastAsia="仿宋" w:hAnsi="仿宋" w:hint="eastAsia"/>
                <w:szCs w:val="32"/>
              </w:rPr>
              <w:t>采取多样形式和学生互动，这样能督促学生积极学习，相信效果比较好。</w:t>
            </w:r>
          </w:p>
          <w:p w:rsidR="000A69D4" w:rsidRDefault="000A69D4" w:rsidP="00564ADB">
            <w:pPr>
              <w:adjustRightInd w:val="0"/>
              <w:snapToGrid w:val="0"/>
              <w:spacing w:line="360" w:lineRule="auto"/>
              <w:jc w:val="center"/>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融入传统文化，培养社会主义核心价值观。</w:t>
            </w:r>
          </w:p>
        </w:tc>
      </w:tr>
      <w:tr w:rsidR="000A69D4" w:rsidTr="008F0E67">
        <w:trPr>
          <w:trHeight w:val="4193"/>
          <w:jc w:val="center"/>
        </w:trPr>
        <w:tc>
          <w:tcPr>
            <w:tcW w:w="699" w:type="dxa"/>
            <w:vAlign w:val="center"/>
          </w:tcPr>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4</w:t>
            </w:r>
          </w:p>
        </w:tc>
        <w:tc>
          <w:tcPr>
            <w:tcW w:w="1429"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音视频制作</w:t>
            </w:r>
          </w:p>
        </w:tc>
        <w:tc>
          <w:tcPr>
            <w:tcW w:w="1854" w:type="dxa"/>
            <w:vAlign w:val="center"/>
          </w:tcPr>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能按规定制作各种新媒体音频、视频。</w:t>
            </w:r>
          </w:p>
        </w:tc>
        <w:tc>
          <w:tcPr>
            <w:tcW w:w="4231"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1.掌握各种音视频的下载、导出与合并方法。</w:t>
            </w: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2.了解手机制作视频的主要工具及用法，熟悉视频与音频格式转换技巧。</w:t>
            </w:r>
          </w:p>
        </w:tc>
        <w:tc>
          <w:tcPr>
            <w:tcW w:w="2355"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1.应用</w:t>
            </w:r>
          </w:p>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2.了解</w:t>
            </w:r>
          </w:p>
        </w:tc>
        <w:tc>
          <w:tcPr>
            <w:tcW w:w="3368"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针对重点和难点的教学建议：</w:t>
            </w:r>
          </w:p>
          <w:p w:rsidR="000A69D4" w:rsidRDefault="000A69D4" w:rsidP="00564ADB">
            <w:pPr>
              <w:adjustRightInd w:val="0"/>
              <w:snapToGrid w:val="0"/>
              <w:spacing w:line="360" w:lineRule="auto"/>
              <w:jc w:val="center"/>
              <w:rPr>
                <w:rFonts w:ascii="仿宋" w:eastAsia="仿宋" w:hAnsi="仿宋"/>
                <w:szCs w:val="32"/>
              </w:rPr>
            </w:pPr>
            <w:r w:rsidRPr="00436A73">
              <w:rPr>
                <w:rFonts w:ascii="仿宋" w:eastAsia="仿宋" w:hAnsi="仿宋" w:hint="eastAsia"/>
                <w:szCs w:val="32"/>
              </w:rPr>
              <w:t>采取多样形式和学生互动，这样能督促学生积极学习，相信效果比较好。</w:t>
            </w:r>
          </w:p>
          <w:p w:rsidR="000A69D4" w:rsidRDefault="000A69D4" w:rsidP="00564ADB">
            <w:pPr>
              <w:adjustRightInd w:val="0"/>
              <w:snapToGrid w:val="0"/>
              <w:spacing w:line="360" w:lineRule="auto"/>
              <w:jc w:val="center"/>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融入传统文化，培养社会主义核心价值观。</w:t>
            </w:r>
          </w:p>
        </w:tc>
      </w:tr>
      <w:tr w:rsidR="000A69D4" w:rsidTr="008F0E67">
        <w:trPr>
          <w:trHeight w:val="4193"/>
          <w:jc w:val="center"/>
        </w:trPr>
        <w:tc>
          <w:tcPr>
            <w:tcW w:w="699" w:type="dxa"/>
            <w:vAlign w:val="center"/>
          </w:tcPr>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5</w:t>
            </w:r>
          </w:p>
        </w:tc>
        <w:tc>
          <w:tcPr>
            <w:tcW w:w="1429"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社群运营</w:t>
            </w:r>
          </w:p>
        </w:tc>
        <w:tc>
          <w:tcPr>
            <w:tcW w:w="1854" w:type="dxa"/>
            <w:vAlign w:val="center"/>
          </w:tcPr>
          <w:p w:rsidR="000A69D4" w:rsidRDefault="000A69D4" w:rsidP="00564ADB">
            <w:pPr>
              <w:adjustRightInd w:val="0"/>
              <w:snapToGrid w:val="0"/>
              <w:spacing w:line="360" w:lineRule="auto"/>
              <w:jc w:val="center"/>
              <w:rPr>
                <w:rFonts w:ascii="仿宋" w:eastAsia="仿宋" w:hAnsi="仿宋"/>
                <w:szCs w:val="32"/>
              </w:rPr>
            </w:pP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能运用新媒体工具实现有效营销效果</w:t>
            </w:r>
          </w:p>
        </w:tc>
        <w:tc>
          <w:tcPr>
            <w:tcW w:w="4231"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1.掌握社群打卡工具。</w:t>
            </w: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2.掌握</w:t>
            </w:r>
            <w:proofErr w:type="gramStart"/>
            <w:r>
              <w:rPr>
                <w:rFonts w:ascii="仿宋" w:eastAsia="仿宋" w:hAnsi="仿宋" w:hint="eastAsia"/>
                <w:szCs w:val="32"/>
              </w:rPr>
              <w:t>微信群</w:t>
            </w:r>
            <w:proofErr w:type="gramEnd"/>
            <w:r>
              <w:rPr>
                <w:rFonts w:ascii="仿宋" w:eastAsia="仿宋" w:hAnsi="仿宋" w:hint="eastAsia"/>
                <w:szCs w:val="32"/>
              </w:rPr>
              <w:t>管理类平台。</w:t>
            </w: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3.掌握</w:t>
            </w:r>
            <w:proofErr w:type="gramStart"/>
            <w:r>
              <w:rPr>
                <w:rFonts w:ascii="仿宋" w:eastAsia="仿宋" w:hAnsi="仿宋" w:hint="eastAsia"/>
                <w:szCs w:val="32"/>
              </w:rPr>
              <w:t>个人微信辅助</w:t>
            </w:r>
            <w:proofErr w:type="gramEnd"/>
            <w:r>
              <w:rPr>
                <w:rFonts w:ascii="仿宋" w:eastAsia="仿宋" w:hAnsi="仿宋" w:hint="eastAsia"/>
                <w:szCs w:val="32"/>
              </w:rPr>
              <w:t>工具</w:t>
            </w:r>
          </w:p>
        </w:tc>
        <w:tc>
          <w:tcPr>
            <w:tcW w:w="2355"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1.应用</w:t>
            </w: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2.应用</w:t>
            </w: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3.应用</w:t>
            </w:r>
          </w:p>
        </w:tc>
        <w:tc>
          <w:tcPr>
            <w:tcW w:w="3368" w:type="dxa"/>
            <w:vAlign w:val="center"/>
          </w:tcPr>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针对重点和难点的教学建议：</w:t>
            </w:r>
          </w:p>
          <w:p w:rsidR="000A69D4" w:rsidRDefault="000A69D4" w:rsidP="00564ADB">
            <w:pPr>
              <w:adjustRightInd w:val="0"/>
              <w:snapToGrid w:val="0"/>
              <w:spacing w:line="360" w:lineRule="auto"/>
              <w:jc w:val="center"/>
              <w:rPr>
                <w:rFonts w:ascii="仿宋" w:eastAsia="仿宋" w:hAnsi="仿宋"/>
                <w:szCs w:val="32"/>
              </w:rPr>
            </w:pPr>
            <w:r w:rsidRPr="00436A73">
              <w:rPr>
                <w:rFonts w:ascii="仿宋" w:eastAsia="仿宋" w:hAnsi="仿宋" w:hint="eastAsia"/>
                <w:szCs w:val="32"/>
              </w:rPr>
              <w:t>采取多样形式和学生互动，这样能督促学生积极学习，相信效果比较好。</w:t>
            </w:r>
          </w:p>
          <w:p w:rsidR="000A69D4" w:rsidRDefault="000A69D4" w:rsidP="00564ADB">
            <w:pPr>
              <w:adjustRightInd w:val="0"/>
              <w:snapToGrid w:val="0"/>
              <w:spacing w:line="360" w:lineRule="auto"/>
              <w:jc w:val="center"/>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0A69D4" w:rsidRDefault="000A69D4" w:rsidP="00564ADB">
            <w:pPr>
              <w:adjustRightInd w:val="0"/>
              <w:snapToGrid w:val="0"/>
              <w:spacing w:line="360" w:lineRule="auto"/>
              <w:jc w:val="center"/>
              <w:rPr>
                <w:rFonts w:ascii="仿宋" w:eastAsia="仿宋" w:hAnsi="仿宋"/>
                <w:szCs w:val="32"/>
              </w:rPr>
            </w:pPr>
            <w:r>
              <w:rPr>
                <w:rFonts w:ascii="仿宋" w:eastAsia="仿宋" w:hAnsi="仿宋" w:hint="eastAsia"/>
                <w:szCs w:val="32"/>
              </w:rPr>
              <w:t>融入传统文化，培养社会主义核心价值观。</w:t>
            </w:r>
          </w:p>
        </w:tc>
      </w:tr>
    </w:tbl>
    <w:p w:rsidR="005E05EA" w:rsidRDefault="005E05EA" w:rsidP="00564ADB">
      <w:pPr>
        <w:adjustRightInd w:val="0"/>
        <w:snapToGrid w:val="0"/>
        <w:spacing w:beforeLines="100" w:before="435" w:afterLines="100" w:after="435" w:line="360" w:lineRule="auto"/>
        <w:ind w:firstLineChars="200" w:firstLine="640"/>
        <w:jc w:val="center"/>
        <w:rPr>
          <w:rFonts w:ascii="黑体" w:eastAsia="黑体" w:hAnsi="宋体" w:cs="宋体"/>
          <w:kern w:val="0"/>
          <w:szCs w:val="32"/>
        </w:rPr>
        <w:sectPr w:rsidR="005E05EA" w:rsidSect="008F0E67">
          <w:pgSz w:w="16838" w:h="11906" w:orient="landscape"/>
          <w:pgMar w:top="1701" w:right="1701" w:bottom="1701" w:left="1418" w:header="851" w:footer="992" w:gutter="0"/>
          <w:cols w:space="720"/>
          <w:docGrid w:type="lines" w:linePitch="435"/>
        </w:sectPr>
      </w:pPr>
    </w:p>
    <w:p w:rsidR="005E05EA" w:rsidRDefault="005E05EA" w:rsidP="00564ADB">
      <w:pPr>
        <w:adjustRightInd w:val="0"/>
        <w:snapToGrid w:val="0"/>
        <w:spacing w:beforeLines="100" w:before="312" w:afterLines="100" w:after="312" w:line="360" w:lineRule="auto"/>
        <w:ind w:firstLineChars="200" w:firstLine="640"/>
        <w:jc w:val="center"/>
        <w:rPr>
          <w:rFonts w:ascii="黑体" w:eastAsia="黑体" w:hAnsi="宋体" w:cs="宋体"/>
          <w:kern w:val="0"/>
          <w:szCs w:val="32"/>
        </w:rPr>
      </w:pPr>
      <w:r>
        <w:rPr>
          <w:rFonts w:ascii="黑体" w:eastAsia="黑体" w:hAnsi="宋体" w:cs="宋体" w:hint="eastAsia"/>
          <w:kern w:val="0"/>
          <w:szCs w:val="32"/>
        </w:rPr>
        <w:lastRenderedPageBreak/>
        <w:t>第四部分  课程实施建议</w:t>
      </w:r>
    </w:p>
    <w:p w:rsidR="005E05EA" w:rsidRDefault="005E05EA" w:rsidP="00564ADB">
      <w:pPr>
        <w:adjustRightInd w:val="0"/>
        <w:snapToGrid w:val="0"/>
        <w:spacing w:beforeLines="50" w:before="156" w:afterLines="50" w:after="156" w:line="360" w:lineRule="auto"/>
        <w:ind w:firstLineChars="200" w:firstLine="640"/>
        <w:rPr>
          <w:rFonts w:ascii="黑体" w:eastAsia="黑体" w:hAnsi="宋体"/>
          <w:szCs w:val="32"/>
        </w:rPr>
      </w:pPr>
      <w:r>
        <w:rPr>
          <w:rFonts w:ascii="黑体" w:eastAsia="黑体" w:hAnsi="宋体" w:hint="eastAsia"/>
          <w:szCs w:val="32"/>
        </w:rPr>
        <w:t>一、师资要求</w:t>
      </w:r>
    </w:p>
    <w:p w:rsidR="000A69D4" w:rsidRPr="00A95FF2" w:rsidRDefault="000A69D4" w:rsidP="00564ADB">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教师配备:</w:t>
      </w:r>
    </w:p>
    <w:p w:rsidR="000A69D4" w:rsidRPr="00A95FF2" w:rsidRDefault="000A69D4" w:rsidP="00564ADB">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课程每次配备主讲教师1名。教学队伍由学校具有双师资格证的专任教师组成。</w:t>
      </w:r>
    </w:p>
    <w:p w:rsidR="000A69D4" w:rsidRPr="00A95FF2" w:rsidRDefault="000A69D4" w:rsidP="00564ADB">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专业能力要求:</w:t>
      </w:r>
    </w:p>
    <w:p w:rsidR="000A69D4" w:rsidRPr="00A95FF2" w:rsidRDefault="000A69D4" w:rsidP="00564ADB">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熟悉移动电</w:t>
      </w:r>
      <w:proofErr w:type="gramStart"/>
      <w:r w:rsidRPr="00A95FF2">
        <w:rPr>
          <w:rFonts w:ascii="仿宋" w:eastAsia="仿宋" w:hAnsi="仿宋" w:cs="仿宋" w:hint="eastAsia"/>
          <w:kern w:val="0"/>
          <w:szCs w:val="32"/>
        </w:rPr>
        <w:t>商相关</w:t>
      </w:r>
      <w:proofErr w:type="gramEnd"/>
      <w:r w:rsidRPr="00A95FF2">
        <w:rPr>
          <w:rFonts w:ascii="仿宋" w:eastAsia="仿宋" w:hAnsi="仿宋" w:cs="仿宋" w:hint="eastAsia"/>
          <w:kern w:val="0"/>
          <w:szCs w:val="32"/>
        </w:rPr>
        <w:t>概念知识、了解移动</w:t>
      </w:r>
      <w:proofErr w:type="gramStart"/>
      <w:r w:rsidRPr="00A95FF2">
        <w:rPr>
          <w:rFonts w:ascii="仿宋" w:eastAsia="仿宋" w:hAnsi="仿宋" w:cs="仿宋" w:hint="eastAsia"/>
          <w:kern w:val="0"/>
          <w:szCs w:val="32"/>
        </w:rPr>
        <w:t>电商业态</w:t>
      </w:r>
      <w:proofErr w:type="gramEnd"/>
      <w:r w:rsidRPr="00A95FF2">
        <w:rPr>
          <w:rFonts w:ascii="仿宋" w:eastAsia="仿宋" w:hAnsi="仿宋" w:cs="仿宋" w:hint="eastAsia"/>
          <w:kern w:val="0"/>
          <w:szCs w:val="32"/>
        </w:rPr>
        <w:t>、熟练掌握电商美工实战教学平台的使用、掌握开店建设流程和相关工具的使用、熟悉店铺运营的过程、掌握店铺推广的各种方法并具有一定的实践经验。具备讲授电子商务相关课程及指导实训操作的能力。</w:t>
      </w:r>
    </w:p>
    <w:p w:rsidR="000A69D4" w:rsidRPr="00A95FF2" w:rsidRDefault="000A69D4" w:rsidP="00564ADB">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教学能力要求:</w:t>
      </w:r>
    </w:p>
    <w:p w:rsidR="000A69D4" w:rsidRPr="00A95FF2" w:rsidRDefault="000A69D4" w:rsidP="00564ADB">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任课教师应树立以综合职业能力培养为核心的职业教育教学观,能从教学的实际情况出发，灵活采用任务驱动、项目教学等方法，在电子商务实训室组织和实施教学。</w:t>
      </w:r>
    </w:p>
    <w:p w:rsidR="000A69D4" w:rsidRPr="00A95FF2" w:rsidRDefault="000A69D4" w:rsidP="00564ADB">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在教学过程中能综合运用和发挥自己的特长，提高学生的学习积极性，激发学生的学习动力。具有较强的课堂教学组织能力，能针对教学过程中出现的各种状况，灵活调整教学内容和教学环节，实现教学目标。</w:t>
      </w:r>
    </w:p>
    <w:p w:rsidR="005E05EA" w:rsidRDefault="005E05EA" w:rsidP="00564ADB">
      <w:pPr>
        <w:adjustRightInd w:val="0"/>
        <w:snapToGrid w:val="0"/>
        <w:spacing w:beforeLines="50" w:before="156" w:afterLines="50" w:after="156" w:line="360" w:lineRule="auto"/>
        <w:ind w:firstLineChars="200" w:firstLine="640"/>
        <w:rPr>
          <w:rFonts w:ascii="黑体" w:eastAsia="黑体" w:hAnsi="宋体" w:cs="宋体"/>
          <w:kern w:val="0"/>
          <w:szCs w:val="32"/>
        </w:rPr>
      </w:pPr>
      <w:r>
        <w:rPr>
          <w:rFonts w:ascii="黑体" w:eastAsia="黑体" w:hAnsi="宋体" w:cs="宋体" w:hint="eastAsia"/>
          <w:kern w:val="0"/>
          <w:szCs w:val="32"/>
        </w:rPr>
        <w:t>二、教学要求</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3044"/>
        <w:gridCol w:w="3054"/>
      </w:tblGrid>
      <w:tr w:rsidR="005E05EA" w:rsidTr="000A69D4">
        <w:trPr>
          <w:jc w:val="center"/>
        </w:trPr>
        <w:tc>
          <w:tcPr>
            <w:tcW w:w="2622" w:type="dxa"/>
            <w:vAlign w:val="center"/>
          </w:tcPr>
          <w:p w:rsidR="005E05EA" w:rsidRDefault="005E05EA" w:rsidP="00564ADB">
            <w:pPr>
              <w:adjustRightInd w:val="0"/>
              <w:snapToGrid w:val="0"/>
              <w:spacing w:line="360" w:lineRule="auto"/>
              <w:jc w:val="center"/>
              <w:rPr>
                <w:rFonts w:ascii="仿宋" w:eastAsia="仿宋" w:hAnsi="仿宋"/>
                <w:b/>
                <w:bCs/>
                <w:szCs w:val="32"/>
              </w:rPr>
            </w:pPr>
            <w:r>
              <w:rPr>
                <w:rFonts w:ascii="仿宋" w:eastAsia="仿宋" w:hAnsi="仿宋" w:hint="eastAsia"/>
                <w:b/>
                <w:bCs/>
                <w:szCs w:val="32"/>
              </w:rPr>
              <w:lastRenderedPageBreak/>
              <w:t>工作任务/学习任务/学习主题名称</w:t>
            </w:r>
          </w:p>
        </w:tc>
        <w:tc>
          <w:tcPr>
            <w:tcW w:w="3044" w:type="dxa"/>
            <w:vAlign w:val="center"/>
          </w:tcPr>
          <w:p w:rsidR="005E05EA" w:rsidRDefault="005E05EA" w:rsidP="00564ADB">
            <w:pPr>
              <w:adjustRightInd w:val="0"/>
              <w:snapToGrid w:val="0"/>
              <w:spacing w:line="360" w:lineRule="auto"/>
              <w:jc w:val="center"/>
              <w:rPr>
                <w:rFonts w:ascii="仿宋" w:eastAsia="仿宋" w:hAnsi="仿宋"/>
                <w:b/>
                <w:bCs/>
                <w:szCs w:val="32"/>
              </w:rPr>
            </w:pPr>
            <w:r>
              <w:rPr>
                <w:rFonts w:ascii="仿宋" w:eastAsia="仿宋" w:hAnsi="仿宋" w:hint="eastAsia"/>
                <w:b/>
                <w:bCs/>
                <w:szCs w:val="32"/>
              </w:rPr>
              <w:t>学习场地</w:t>
            </w:r>
          </w:p>
        </w:tc>
        <w:tc>
          <w:tcPr>
            <w:tcW w:w="3054" w:type="dxa"/>
            <w:vAlign w:val="center"/>
          </w:tcPr>
          <w:p w:rsidR="005E05EA" w:rsidRDefault="005E05EA" w:rsidP="00564ADB">
            <w:pPr>
              <w:adjustRightInd w:val="0"/>
              <w:snapToGrid w:val="0"/>
              <w:spacing w:line="360" w:lineRule="auto"/>
              <w:jc w:val="center"/>
              <w:rPr>
                <w:rFonts w:ascii="仿宋" w:eastAsia="仿宋" w:hAnsi="仿宋"/>
                <w:b/>
                <w:bCs/>
                <w:szCs w:val="32"/>
              </w:rPr>
            </w:pPr>
            <w:r>
              <w:rPr>
                <w:rFonts w:ascii="仿宋" w:eastAsia="仿宋" w:hAnsi="仿宋" w:hint="eastAsia"/>
                <w:b/>
                <w:bCs/>
                <w:szCs w:val="32"/>
              </w:rPr>
              <w:t>设施要求</w:t>
            </w:r>
          </w:p>
        </w:tc>
      </w:tr>
      <w:tr w:rsidR="000A69D4" w:rsidTr="0059722D">
        <w:trPr>
          <w:jc w:val="center"/>
        </w:trPr>
        <w:tc>
          <w:tcPr>
            <w:tcW w:w="2622" w:type="dxa"/>
            <w:vAlign w:val="center"/>
          </w:tcPr>
          <w:p w:rsidR="000A69D4" w:rsidRDefault="000A69D4" w:rsidP="00564ADB">
            <w:pPr>
              <w:adjustRightInd w:val="0"/>
              <w:snapToGrid w:val="0"/>
              <w:spacing w:line="360" w:lineRule="auto"/>
              <w:rPr>
                <w:rFonts w:ascii="仿宋" w:eastAsia="仿宋" w:hAnsi="仿宋" w:cs="仿宋"/>
                <w:kern w:val="0"/>
                <w:szCs w:val="32"/>
              </w:rPr>
            </w:pPr>
            <w:r>
              <w:rPr>
                <w:rFonts w:ascii="仿宋" w:eastAsia="仿宋" w:hAnsi="仿宋" w:cs="仿宋" w:hint="eastAsia"/>
                <w:kern w:val="0"/>
                <w:szCs w:val="32"/>
              </w:rPr>
              <w:t>1</w:t>
            </w:r>
            <w:r>
              <w:rPr>
                <w:rFonts w:ascii="仿宋" w:eastAsia="仿宋" w:hAnsi="仿宋" w:cs="仿宋"/>
                <w:kern w:val="0"/>
                <w:szCs w:val="32"/>
              </w:rPr>
              <w:t>.</w:t>
            </w:r>
            <w:r>
              <w:rPr>
                <w:rFonts w:ascii="仿宋" w:eastAsia="仿宋" w:hAnsi="仿宋" w:cs="仿宋" w:hint="eastAsia"/>
                <w:kern w:val="0"/>
                <w:szCs w:val="32"/>
              </w:rPr>
              <w:t>新媒体的图片处理</w:t>
            </w:r>
          </w:p>
        </w:tc>
        <w:tc>
          <w:tcPr>
            <w:tcW w:w="3044" w:type="dxa"/>
            <w:vAlign w:val="center"/>
          </w:tcPr>
          <w:p w:rsidR="000A69D4" w:rsidRDefault="0059722D" w:rsidP="00564ADB">
            <w:pPr>
              <w:adjustRightInd w:val="0"/>
              <w:snapToGrid w:val="0"/>
              <w:spacing w:line="360" w:lineRule="auto"/>
              <w:jc w:val="center"/>
              <w:rPr>
                <w:rFonts w:ascii="仿宋" w:eastAsia="仿宋" w:hAnsi="仿宋"/>
                <w:szCs w:val="32"/>
              </w:rPr>
            </w:pPr>
            <w:r>
              <w:rPr>
                <w:rFonts w:ascii="仿宋" w:eastAsia="仿宋" w:hAnsi="仿宋" w:hint="eastAsia"/>
                <w:szCs w:val="32"/>
              </w:rPr>
              <w:t>专业实训室</w:t>
            </w:r>
          </w:p>
        </w:tc>
        <w:tc>
          <w:tcPr>
            <w:tcW w:w="3054" w:type="dxa"/>
            <w:vAlign w:val="center"/>
          </w:tcPr>
          <w:p w:rsidR="000A69D4" w:rsidRDefault="0059722D" w:rsidP="00564ADB">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操作系统，Photoshop</w:t>
            </w:r>
            <w:r>
              <w:rPr>
                <w:rFonts w:ascii="仿宋" w:eastAsia="仿宋" w:hAnsi="仿宋"/>
                <w:szCs w:val="32"/>
              </w:rPr>
              <w:t xml:space="preserve"> CC</w:t>
            </w:r>
            <w:r>
              <w:rPr>
                <w:rFonts w:ascii="仿宋" w:eastAsia="仿宋" w:hAnsi="仿宋" w:hint="eastAsia"/>
                <w:szCs w:val="32"/>
              </w:rPr>
              <w:t>，红蜘蛛教学软件</w:t>
            </w:r>
          </w:p>
        </w:tc>
      </w:tr>
      <w:tr w:rsidR="0059722D" w:rsidTr="0059722D">
        <w:trPr>
          <w:jc w:val="center"/>
        </w:trPr>
        <w:tc>
          <w:tcPr>
            <w:tcW w:w="2622" w:type="dxa"/>
            <w:vAlign w:val="center"/>
          </w:tcPr>
          <w:p w:rsidR="0059722D" w:rsidRDefault="0059722D" w:rsidP="00564ADB">
            <w:pPr>
              <w:adjustRightInd w:val="0"/>
              <w:snapToGrid w:val="0"/>
              <w:spacing w:line="360" w:lineRule="auto"/>
              <w:rPr>
                <w:rFonts w:ascii="仿宋" w:eastAsia="仿宋" w:hAnsi="仿宋"/>
                <w:szCs w:val="32"/>
              </w:rPr>
            </w:pPr>
            <w:r>
              <w:rPr>
                <w:rFonts w:ascii="仿宋" w:eastAsia="仿宋" w:hAnsi="仿宋" w:hint="eastAsia"/>
                <w:szCs w:val="32"/>
              </w:rPr>
              <w:t>2</w:t>
            </w:r>
            <w:r>
              <w:rPr>
                <w:rFonts w:ascii="仿宋" w:eastAsia="仿宋" w:hAnsi="仿宋"/>
                <w:szCs w:val="32"/>
              </w:rPr>
              <w:t>.</w:t>
            </w:r>
            <w:r>
              <w:rPr>
                <w:rFonts w:ascii="仿宋" w:eastAsia="仿宋" w:hAnsi="仿宋" w:hint="eastAsia"/>
                <w:szCs w:val="32"/>
              </w:rPr>
              <w:t>推广文案编辑</w:t>
            </w:r>
          </w:p>
        </w:tc>
        <w:tc>
          <w:tcPr>
            <w:tcW w:w="3044" w:type="dxa"/>
            <w:vAlign w:val="center"/>
          </w:tcPr>
          <w:p w:rsidR="0059722D" w:rsidRDefault="0059722D" w:rsidP="00564ADB">
            <w:pPr>
              <w:adjustRightInd w:val="0"/>
              <w:snapToGrid w:val="0"/>
              <w:spacing w:line="360" w:lineRule="auto"/>
              <w:jc w:val="center"/>
              <w:rPr>
                <w:rFonts w:ascii="仿宋" w:eastAsia="仿宋" w:hAnsi="仿宋"/>
                <w:szCs w:val="32"/>
              </w:rPr>
            </w:pPr>
            <w:r>
              <w:rPr>
                <w:rFonts w:ascii="仿宋" w:eastAsia="仿宋" w:hAnsi="仿宋" w:hint="eastAsia"/>
                <w:szCs w:val="32"/>
              </w:rPr>
              <w:t>专业实训室</w:t>
            </w:r>
          </w:p>
        </w:tc>
        <w:tc>
          <w:tcPr>
            <w:tcW w:w="3054" w:type="dxa"/>
            <w:vAlign w:val="center"/>
          </w:tcPr>
          <w:p w:rsidR="0059722D" w:rsidRDefault="0059722D" w:rsidP="00564ADB">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59722D" w:rsidTr="0059722D">
        <w:trPr>
          <w:jc w:val="center"/>
        </w:trPr>
        <w:tc>
          <w:tcPr>
            <w:tcW w:w="2622" w:type="dxa"/>
            <w:vAlign w:val="center"/>
          </w:tcPr>
          <w:p w:rsidR="0059722D" w:rsidRDefault="0059722D" w:rsidP="00564ADB">
            <w:pPr>
              <w:adjustRightInd w:val="0"/>
              <w:snapToGrid w:val="0"/>
              <w:spacing w:line="360" w:lineRule="auto"/>
              <w:rPr>
                <w:rFonts w:ascii="仿宋" w:eastAsia="仿宋" w:hAnsi="仿宋"/>
                <w:szCs w:val="32"/>
              </w:rPr>
            </w:pPr>
            <w:r>
              <w:rPr>
                <w:rFonts w:ascii="仿宋" w:eastAsia="仿宋" w:hAnsi="仿宋"/>
                <w:szCs w:val="32"/>
              </w:rPr>
              <w:t>3.</w:t>
            </w:r>
            <w:r>
              <w:rPr>
                <w:rFonts w:ascii="仿宋" w:eastAsia="仿宋" w:hAnsi="仿宋" w:hint="eastAsia"/>
                <w:szCs w:val="32"/>
              </w:rPr>
              <w:t>表单、H5处理技能</w:t>
            </w:r>
          </w:p>
        </w:tc>
        <w:tc>
          <w:tcPr>
            <w:tcW w:w="3044" w:type="dxa"/>
            <w:vAlign w:val="center"/>
          </w:tcPr>
          <w:p w:rsidR="0059722D" w:rsidRDefault="0059722D" w:rsidP="00564ADB">
            <w:pPr>
              <w:adjustRightInd w:val="0"/>
              <w:snapToGrid w:val="0"/>
              <w:spacing w:line="360" w:lineRule="auto"/>
              <w:jc w:val="center"/>
              <w:rPr>
                <w:rFonts w:ascii="仿宋" w:eastAsia="仿宋" w:hAnsi="仿宋"/>
                <w:szCs w:val="32"/>
              </w:rPr>
            </w:pPr>
            <w:r>
              <w:rPr>
                <w:rFonts w:ascii="仿宋" w:eastAsia="仿宋" w:hAnsi="仿宋" w:hint="eastAsia"/>
                <w:szCs w:val="32"/>
              </w:rPr>
              <w:t>专业实训室</w:t>
            </w:r>
          </w:p>
        </w:tc>
        <w:tc>
          <w:tcPr>
            <w:tcW w:w="3054" w:type="dxa"/>
            <w:vAlign w:val="center"/>
          </w:tcPr>
          <w:p w:rsidR="0059722D" w:rsidRDefault="0059722D" w:rsidP="00564ADB">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操作系统，Dreamweaver</w:t>
            </w:r>
            <w:r>
              <w:rPr>
                <w:rFonts w:ascii="仿宋" w:eastAsia="仿宋" w:hAnsi="仿宋"/>
                <w:szCs w:val="32"/>
              </w:rPr>
              <w:t xml:space="preserve"> CC</w:t>
            </w:r>
            <w:r>
              <w:rPr>
                <w:rFonts w:ascii="仿宋" w:eastAsia="仿宋" w:hAnsi="仿宋" w:hint="eastAsia"/>
                <w:szCs w:val="32"/>
              </w:rPr>
              <w:t>，红蜘蛛教学软件</w:t>
            </w:r>
          </w:p>
        </w:tc>
      </w:tr>
      <w:tr w:rsidR="0059722D" w:rsidTr="0059722D">
        <w:trPr>
          <w:jc w:val="center"/>
        </w:trPr>
        <w:tc>
          <w:tcPr>
            <w:tcW w:w="2622" w:type="dxa"/>
            <w:vAlign w:val="center"/>
          </w:tcPr>
          <w:p w:rsidR="0059722D" w:rsidRDefault="0059722D" w:rsidP="00564ADB">
            <w:pPr>
              <w:adjustRightInd w:val="0"/>
              <w:snapToGrid w:val="0"/>
              <w:spacing w:line="360" w:lineRule="auto"/>
              <w:rPr>
                <w:rFonts w:ascii="仿宋" w:eastAsia="仿宋" w:hAnsi="仿宋"/>
                <w:szCs w:val="32"/>
              </w:rPr>
            </w:pPr>
            <w:r>
              <w:rPr>
                <w:rFonts w:ascii="仿宋" w:eastAsia="仿宋" w:hAnsi="仿宋" w:hint="eastAsia"/>
                <w:szCs w:val="32"/>
              </w:rPr>
              <w:t>4</w:t>
            </w:r>
            <w:r>
              <w:rPr>
                <w:rFonts w:ascii="仿宋" w:eastAsia="仿宋" w:hAnsi="仿宋"/>
                <w:szCs w:val="32"/>
              </w:rPr>
              <w:t>.</w:t>
            </w:r>
            <w:r>
              <w:rPr>
                <w:rFonts w:ascii="仿宋" w:eastAsia="仿宋" w:hAnsi="仿宋" w:hint="eastAsia"/>
                <w:szCs w:val="32"/>
              </w:rPr>
              <w:t>音视频制作</w:t>
            </w:r>
          </w:p>
        </w:tc>
        <w:tc>
          <w:tcPr>
            <w:tcW w:w="3044" w:type="dxa"/>
            <w:vAlign w:val="center"/>
          </w:tcPr>
          <w:p w:rsidR="0059722D" w:rsidRDefault="0059722D" w:rsidP="00564ADB">
            <w:pPr>
              <w:adjustRightInd w:val="0"/>
              <w:snapToGrid w:val="0"/>
              <w:spacing w:line="360" w:lineRule="auto"/>
              <w:jc w:val="center"/>
              <w:rPr>
                <w:rFonts w:ascii="仿宋" w:eastAsia="仿宋" w:hAnsi="仿宋"/>
                <w:szCs w:val="32"/>
              </w:rPr>
            </w:pPr>
            <w:r>
              <w:rPr>
                <w:rFonts w:ascii="仿宋" w:eastAsia="仿宋" w:hAnsi="仿宋" w:hint="eastAsia"/>
                <w:szCs w:val="32"/>
              </w:rPr>
              <w:t>专业实训室</w:t>
            </w:r>
          </w:p>
        </w:tc>
        <w:tc>
          <w:tcPr>
            <w:tcW w:w="3054" w:type="dxa"/>
            <w:vAlign w:val="center"/>
          </w:tcPr>
          <w:p w:rsidR="0059722D" w:rsidRDefault="0059722D" w:rsidP="00564ADB">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操作系统，premium</w:t>
            </w:r>
            <w:r>
              <w:rPr>
                <w:rFonts w:ascii="仿宋" w:eastAsia="仿宋" w:hAnsi="仿宋"/>
                <w:szCs w:val="32"/>
              </w:rPr>
              <w:t xml:space="preserve"> CC</w:t>
            </w:r>
            <w:r>
              <w:rPr>
                <w:rFonts w:ascii="仿宋" w:eastAsia="仿宋" w:hAnsi="仿宋" w:hint="eastAsia"/>
                <w:szCs w:val="32"/>
              </w:rPr>
              <w:t>，红蜘蛛教学软件</w:t>
            </w:r>
          </w:p>
        </w:tc>
      </w:tr>
      <w:tr w:rsidR="0059722D" w:rsidTr="0059722D">
        <w:trPr>
          <w:jc w:val="center"/>
        </w:trPr>
        <w:tc>
          <w:tcPr>
            <w:tcW w:w="2622" w:type="dxa"/>
            <w:vAlign w:val="center"/>
          </w:tcPr>
          <w:p w:rsidR="0059722D" w:rsidRDefault="0059722D" w:rsidP="00564ADB">
            <w:pPr>
              <w:adjustRightInd w:val="0"/>
              <w:snapToGrid w:val="0"/>
              <w:spacing w:line="360" w:lineRule="auto"/>
              <w:rPr>
                <w:rFonts w:ascii="仿宋" w:eastAsia="仿宋" w:hAnsi="仿宋"/>
                <w:szCs w:val="32"/>
              </w:rPr>
            </w:pPr>
            <w:r>
              <w:rPr>
                <w:rFonts w:ascii="仿宋" w:eastAsia="仿宋" w:hAnsi="仿宋" w:hint="eastAsia"/>
                <w:szCs w:val="32"/>
              </w:rPr>
              <w:t>5</w:t>
            </w:r>
            <w:r>
              <w:rPr>
                <w:rFonts w:ascii="仿宋" w:eastAsia="仿宋" w:hAnsi="仿宋"/>
                <w:szCs w:val="32"/>
              </w:rPr>
              <w:t>.</w:t>
            </w:r>
            <w:r>
              <w:rPr>
                <w:rFonts w:ascii="仿宋" w:eastAsia="仿宋" w:hAnsi="仿宋" w:hint="eastAsia"/>
                <w:szCs w:val="32"/>
              </w:rPr>
              <w:t>社群运营</w:t>
            </w:r>
          </w:p>
        </w:tc>
        <w:tc>
          <w:tcPr>
            <w:tcW w:w="3044" w:type="dxa"/>
            <w:vAlign w:val="center"/>
          </w:tcPr>
          <w:p w:rsidR="0059722D" w:rsidRDefault="0059722D" w:rsidP="00564ADB">
            <w:pPr>
              <w:adjustRightInd w:val="0"/>
              <w:snapToGrid w:val="0"/>
              <w:spacing w:line="360" w:lineRule="auto"/>
              <w:jc w:val="center"/>
              <w:rPr>
                <w:rFonts w:ascii="仿宋" w:eastAsia="仿宋" w:hAnsi="仿宋"/>
                <w:szCs w:val="32"/>
              </w:rPr>
            </w:pPr>
            <w:r>
              <w:rPr>
                <w:rFonts w:ascii="仿宋" w:eastAsia="仿宋" w:hAnsi="仿宋" w:hint="eastAsia"/>
                <w:szCs w:val="32"/>
              </w:rPr>
              <w:t>专业实训室</w:t>
            </w:r>
          </w:p>
        </w:tc>
        <w:tc>
          <w:tcPr>
            <w:tcW w:w="3054" w:type="dxa"/>
            <w:vAlign w:val="center"/>
          </w:tcPr>
          <w:p w:rsidR="0059722D" w:rsidRDefault="0059722D" w:rsidP="00564ADB">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bl>
    <w:p w:rsidR="005E05EA" w:rsidRDefault="005E05EA" w:rsidP="00564ADB">
      <w:pPr>
        <w:adjustRightInd w:val="0"/>
        <w:snapToGrid w:val="0"/>
        <w:spacing w:beforeLines="50" w:before="156" w:afterLines="50" w:after="156" w:line="360" w:lineRule="auto"/>
        <w:ind w:firstLineChars="200" w:firstLine="640"/>
        <w:rPr>
          <w:rFonts w:ascii="黑体" w:eastAsia="黑体" w:hAnsi="宋体" w:cs="宋体"/>
          <w:kern w:val="0"/>
          <w:szCs w:val="32"/>
        </w:rPr>
      </w:pPr>
      <w:r>
        <w:rPr>
          <w:rFonts w:ascii="黑体" w:eastAsia="黑体" w:hAnsi="宋体" w:cs="宋体" w:hint="eastAsia"/>
          <w:kern w:val="0"/>
          <w:szCs w:val="32"/>
        </w:rPr>
        <w:t>三、教学方法建议</w:t>
      </w:r>
    </w:p>
    <w:p w:rsidR="0059722D" w:rsidRDefault="0059722D" w:rsidP="00564ADB">
      <w:pPr>
        <w:adjustRightInd w:val="0"/>
        <w:snapToGrid w:val="0"/>
        <w:spacing w:beforeLines="50" w:before="156" w:afterLines="50" w:after="156" w:line="360" w:lineRule="auto"/>
        <w:ind w:left="560"/>
      </w:pPr>
      <w:r>
        <w:t xml:space="preserve">本课程实施过程中，遵循以下原则： </w:t>
      </w:r>
    </w:p>
    <w:p w:rsidR="0059722D" w:rsidRDefault="0059722D" w:rsidP="00564ADB">
      <w:pPr>
        <w:adjustRightInd w:val="0"/>
        <w:snapToGrid w:val="0"/>
        <w:spacing w:beforeLines="50" w:before="156" w:afterLines="50" w:after="156" w:line="360" w:lineRule="auto"/>
        <w:ind w:left="560"/>
      </w:pPr>
      <w:r>
        <w:t xml:space="preserve">（1）课堂以讲授和实操为主，教学辅助手段：通过课件、互联网、上机等手段建立学员的理性认识。 </w:t>
      </w:r>
    </w:p>
    <w:p w:rsidR="0059722D" w:rsidRDefault="0059722D" w:rsidP="00564ADB">
      <w:pPr>
        <w:adjustRightInd w:val="0"/>
        <w:snapToGrid w:val="0"/>
        <w:spacing w:beforeLines="50" w:before="156" w:afterLines="50" w:after="156" w:line="360" w:lineRule="auto"/>
        <w:ind w:left="560"/>
      </w:pPr>
      <w:r>
        <w:t>（2）通过章节相关内容的案例介绍与分析，进一步增强</w:t>
      </w:r>
      <w:r>
        <w:lastRenderedPageBreak/>
        <w:t xml:space="preserve">学员的感性认识。 </w:t>
      </w:r>
    </w:p>
    <w:p w:rsidR="0059722D" w:rsidRDefault="0059722D" w:rsidP="00564ADB">
      <w:pPr>
        <w:adjustRightInd w:val="0"/>
        <w:snapToGrid w:val="0"/>
        <w:spacing w:beforeLines="50" w:before="156" w:afterLines="50" w:after="156" w:line="360" w:lineRule="auto"/>
        <w:ind w:left="560"/>
        <w:rPr>
          <w:rFonts w:ascii="方正仿宋_GBK" w:eastAsia="方正仿宋_GBK" w:hAnsi="方正仿宋_GBK" w:cs="方正仿宋_GBK"/>
          <w:szCs w:val="32"/>
        </w:rPr>
      </w:pPr>
      <w:r>
        <w:t>（3）作业：学生通过完成预定的设计任务，达到对重点知识和技能的巩固。</w:t>
      </w:r>
    </w:p>
    <w:p w:rsidR="005E05EA" w:rsidRDefault="005E05EA" w:rsidP="00564ADB">
      <w:pPr>
        <w:adjustRightInd w:val="0"/>
        <w:snapToGrid w:val="0"/>
        <w:spacing w:beforeLines="50" w:before="156" w:afterLines="50" w:after="156" w:line="360" w:lineRule="auto"/>
        <w:ind w:left="560"/>
        <w:rPr>
          <w:rFonts w:ascii="黑体" w:eastAsia="黑体" w:hAnsi="宋体" w:cs="宋体"/>
          <w:kern w:val="0"/>
          <w:szCs w:val="32"/>
        </w:rPr>
      </w:pPr>
      <w:r>
        <w:rPr>
          <w:rFonts w:ascii="黑体" w:eastAsia="黑体" w:hAnsi="宋体" w:cs="宋体" w:hint="eastAsia"/>
          <w:kern w:val="0"/>
          <w:szCs w:val="32"/>
        </w:rPr>
        <w:t>四、课程资源的开发与利用建议</w:t>
      </w:r>
    </w:p>
    <w:p w:rsidR="005E05EA" w:rsidRDefault="005E05EA" w:rsidP="00564ADB">
      <w:pPr>
        <w:adjustRightInd w:val="0"/>
        <w:snapToGrid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1.基本教学资源</w:t>
      </w:r>
    </w:p>
    <w:p w:rsidR="005E05EA" w:rsidRPr="0059722D" w:rsidRDefault="0059722D" w:rsidP="00564ADB">
      <w:pPr>
        <w:adjustRightInd w:val="0"/>
        <w:snapToGrid w:val="0"/>
        <w:spacing w:line="360" w:lineRule="auto"/>
        <w:ind w:firstLineChars="200" w:firstLine="640"/>
      </w:pPr>
      <w:r w:rsidRPr="0059722D">
        <w:rPr>
          <w:rFonts w:hint="eastAsia"/>
        </w:rPr>
        <w:t>《新媒体运营（慕课版）》</w:t>
      </w:r>
    </w:p>
    <w:p w:rsidR="005E05EA" w:rsidRDefault="005E05EA" w:rsidP="00564ADB">
      <w:pPr>
        <w:adjustRightInd w:val="0"/>
        <w:snapToGrid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2.网络教学资源</w:t>
      </w:r>
    </w:p>
    <w:p w:rsidR="0059722D" w:rsidRDefault="0059722D" w:rsidP="00564ADB">
      <w:pPr>
        <w:adjustRightInd w:val="0"/>
        <w:snapToGrid w:val="0"/>
        <w:spacing w:line="360" w:lineRule="auto"/>
        <w:ind w:firstLineChars="200" w:firstLine="640"/>
      </w:pPr>
      <w:r>
        <w:t>电子商务的发展日新月异，新技术和新模式不断推出，给电子商务的教学带来了极大的挑战。作为基于互联网产生的电子商务，其教学方式也应借助互联网，通过网络来完善纸质教材的不足，为教师提供不断更新的教学资源，为学生提供随时出现的创新实践案例。因此</w:t>
      </w:r>
      <w:r>
        <w:rPr>
          <w:rFonts w:hint="eastAsia"/>
        </w:rPr>
        <w:t>，</w:t>
      </w:r>
      <w:r>
        <w:t>教材的范围会从纸质扩展到电子，从现实扩展到虚拟空间，组成一个立体的教学资源。学习者可从网站下载教学资源包</w:t>
      </w:r>
      <w:r>
        <w:rPr>
          <w:rFonts w:hint="eastAsia"/>
        </w:rPr>
        <w:t>，</w:t>
      </w:r>
      <w:r>
        <w:t>为</w:t>
      </w:r>
      <w:r>
        <w:t>“</w:t>
      </w:r>
      <w:r>
        <w:t>立体化</w:t>
      </w:r>
      <w:r>
        <w:t>”</w:t>
      </w:r>
      <w:r>
        <w:t>教学提供支持。</w:t>
      </w:r>
    </w:p>
    <w:p w:rsidR="005E05EA" w:rsidRDefault="005E05EA" w:rsidP="00564ADB">
      <w:pPr>
        <w:adjustRightInd w:val="0"/>
        <w:snapToGrid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3.教材选用与编写建议</w:t>
      </w:r>
    </w:p>
    <w:p w:rsidR="0059722D" w:rsidRPr="0059722D" w:rsidRDefault="0059722D" w:rsidP="00564ADB">
      <w:pPr>
        <w:adjustRightInd w:val="0"/>
        <w:snapToGrid w:val="0"/>
        <w:spacing w:beforeLines="50" w:before="156" w:afterLines="50" w:after="156" w:line="360" w:lineRule="auto"/>
        <w:ind w:firstLineChars="200" w:firstLine="640"/>
      </w:pPr>
      <w:r w:rsidRPr="0059722D">
        <w:rPr>
          <w:rFonts w:hint="eastAsia"/>
        </w:rPr>
        <w:t>使用企业研发教材，该课程应注重该课程教材建设，结合职业教育特点，逐步整合教学内容，按照“必需、够用、实用”的原则，采用适合高等职业技术教育要求的教材。并在计划编写以工作过程为导线的项目化教材。</w:t>
      </w:r>
    </w:p>
    <w:p w:rsidR="005E05EA" w:rsidRPr="0059722D" w:rsidRDefault="0059722D" w:rsidP="00564ADB">
      <w:pPr>
        <w:adjustRightInd w:val="0"/>
        <w:snapToGrid w:val="0"/>
        <w:spacing w:beforeLines="50" w:before="156" w:afterLines="50" w:after="156" w:line="360" w:lineRule="auto"/>
        <w:ind w:firstLineChars="200" w:firstLine="640"/>
      </w:pPr>
      <w:r w:rsidRPr="0059722D">
        <w:rPr>
          <w:rFonts w:hint="eastAsia"/>
        </w:rPr>
        <w:lastRenderedPageBreak/>
        <w:t>全课程使用多媒体电子教案教学，教案的编写要体现项目课程的特色与设计思想，教材内容体现</w:t>
      </w:r>
      <w:r w:rsidR="00491CD4">
        <w:rPr>
          <w:rFonts w:hint="eastAsia"/>
        </w:rPr>
        <w:t>先进性、实用性，典型产品的选取要科学，体现地区产业特点，具有可操作性。其呈现方式要图文并茂，文字表述</w:t>
      </w:r>
      <w:r w:rsidR="00A97383">
        <w:rPr>
          <w:rFonts w:hint="eastAsia"/>
        </w:rPr>
        <w:t>要规范、正确、科学。</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1828"/>
        <w:gridCol w:w="2546"/>
        <w:gridCol w:w="2200"/>
      </w:tblGrid>
      <w:tr w:rsidR="005E05EA" w:rsidTr="00A97383">
        <w:trPr>
          <w:trHeight w:val="628"/>
          <w:jc w:val="center"/>
        </w:trPr>
        <w:tc>
          <w:tcPr>
            <w:tcW w:w="2146" w:type="dxa"/>
            <w:vMerge w:val="restart"/>
            <w:vAlign w:val="center"/>
          </w:tcPr>
          <w:p w:rsidR="005E05EA" w:rsidRDefault="005E05EA" w:rsidP="00564ADB">
            <w:pPr>
              <w:adjustRightInd w:val="0"/>
              <w:snapToGrid w:val="0"/>
              <w:spacing w:line="360" w:lineRule="auto"/>
              <w:jc w:val="center"/>
              <w:rPr>
                <w:rFonts w:ascii="仿宋" w:eastAsia="仿宋" w:hAnsi="仿宋"/>
                <w:b/>
                <w:bCs/>
                <w:kern w:val="0"/>
                <w:szCs w:val="32"/>
                <w:lang w:bidi="ar"/>
              </w:rPr>
            </w:pPr>
            <w:r>
              <w:rPr>
                <w:rFonts w:ascii="仿宋" w:eastAsia="仿宋" w:hAnsi="仿宋" w:hint="eastAsia"/>
                <w:b/>
                <w:bCs/>
                <w:szCs w:val="32"/>
              </w:rPr>
              <w:t>工作任务/学习任务/学习主题名称</w:t>
            </w:r>
          </w:p>
        </w:tc>
        <w:tc>
          <w:tcPr>
            <w:tcW w:w="1828" w:type="dxa"/>
            <w:vMerge w:val="restart"/>
            <w:vAlign w:val="center"/>
          </w:tcPr>
          <w:p w:rsidR="005E05EA" w:rsidRDefault="005E05EA" w:rsidP="00564ADB">
            <w:pPr>
              <w:adjustRightInd w:val="0"/>
              <w:snapToGrid w:val="0"/>
              <w:spacing w:line="360" w:lineRule="auto"/>
              <w:jc w:val="center"/>
              <w:rPr>
                <w:rFonts w:ascii="仿宋" w:eastAsia="仿宋" w:hAnsi="仿宋"/>
                <w:b/>
                <w:bCs/>
                <w:kern w:val="0"/>
                <w:szCs w:val="32"/>
                <w:lang w:bidi="ar"/>
              </w:rPr>
            </w:pPr>
            <w:r>
              <w:rPr>
                <w:rFonts w:ascii="仿宋" w:eastAsia="仿宋" w:hAnsi="仿宋" w:hint="eastAsia"/>
                <w:b/>
                <w:bCs/>
                <w:kern w:val="0"/>
                <w:szCs w:val="32"/>
                <w:lang w:bidi="ar"/>
              </w:rPr>
              <w:t>考核点</w:t>
            </w:r>
          </w:p>
        </w:tc>
        <w:tc>
          <w:tcPr>
            <w:tcW w:w="2546" w:type="dxa"/>
            <w:vMerge w:val="restart"/>
            <w:vAlign w:val="center"/>
          </w:tcPr>
          <w:p w:rsidR="005E05EA" w:rsidRDefault="005E05EA" w:rsidP="00564ADB">
            <w:pPr>
              <w:adjustRightInd w:val="0"/>
              <w:snapToGrid w:val="0"/>
              <w:spacing w:line="360" w:lineRule="auto"/>
              <w:jc w:val="center"/>
              <w:rPr>
                <w:rFonts w:ascii="仿宋" w:eastAsia="仿宋" w:hAnsi="仿宋"/>
                <w:b/>
                <w:bCs/>
                <w:kern w:val="0"/>
                <w:szCs w:val="32"/>
                <w:lang w:bidi="ar"/>
              </w:rPr>
            </w:pPr>
            <w:r>
              <w:rPr>
                <w:rFonts w:ascii="仿宋" w:eastAsia="仿宋" w:hAnsi="仿宋" w:hint="eastAsia"/>
                <w:b/>
                <w:bCs/>
                <w:kern w:val="0"/>
                <w:szCs w:val="32"/>
                <w:lang w:bidi="ar"/>
              </w:rPr>
              <w:t>考核方式</w:t>
            </w:r>
          </w:p>
        </w:tc>
        <w:tc>
          <w:tcPr>
            <w:tcW w:w="2200" w:type="dxa"/>
            <w:vMerge w:val="restart"/>
            <w:vAlign w:val="center"/>
          </w:tcPr>
          <w:p w:rsidR="005E05EA" w:rsidRDefault="005E05EA" w:rsidP="00564ADB">
            <w:pPr>
              <w:adjustRightInd w:val="0"/>
              <w:snapToGrid w:val="0"/>
              <w:spacing w:line="360" w:lineRule="auto"/>
              <w:jc w:val="center"/>
              <w:rPr>
                <w:rFonts w:ascii="仿宋" w:eastAsia="仿宋" w:hAnsi="仿宋"/>
                <w:b/>
                <w:bCs/>
                <w:kern w:val="0"/>
                <w:szCs w:val="32"/>
                <w:lang w:bidi="ar"/>
              </w:rPr>
            </w:pPr>
            <w:r>
              <w:rPr>
                <w:rFonts w:ascii="仿宋" w:eastAsia="仿宋" w:hAnsi="仿宋" w:hint="eastAsia"/>
                <w:b/>
                <w:bCs/>
                <w:kern w:val="0"/>
                <w:szCs w:val="32"/>
                <w:lang w:bidi="ar"/>
              </w:rPr>
              <w:t>成绩比例</w:t>
            </w:r>
          </w:p>
        </w:tc>
      </w:tr>
      <w:tr w:rsidR="005E05EA" w:rsidTr="00A97383">
        <w:trPr>
          <w:trHeight w:val="628"/>
          <w:jc w:val="center"/>
        </w:trPr>
        <w:tc>
          <w:tcPr>
            <w:tcW w:w="2146" w:type="dxa"/>
            <w:vMerge/>
            <w:vAlign w:val="center"/>
          </w:tcPr>
          <w:p w:rsidR="005E05EA" w:rsidRDefault="005E05EA" w:rsidP="00564ADB">
            <w:pPr>
              <w:adjustRightInd w:val="0"/>
              <w:snapToGrid w:val="0"/>
              <w:spacing w:line="360" w:lineRule="auto"/>
              <w:jc w:val="center"/>
              <w:rPr>
                <w:rFonts w:ascii="仿宋" w:eastAsia="仿宋" w:hAnsi="仿宋"/>
                <w:kern w:val="0"/>
                <w:szCs w:val="32"/>
                <w:lang w:bidi="ar"/>
              </w:rPr>
            </w:pPr>
          </w:p>
        </w:tc>
        <w:tc>
          <w:tcPr>
            <w:tcW w:w="1828" w:type="dxa"/>
            <w:vMerge/>
            <w:vAlign w:val="center"/>
          </w:tcPr>
          <w:p w:rsidR="005E05EA" w:rsidRDefault="005E05EA" w:rsidP="00564ADB">
            <w:pPr>
              <w:adjustRightInd w:val="0"/>
              <w:snapToGrid w:val="0"/>
              <w:spacing w:line="360" w:lineRule="auto"/>
              <w:jc w:val="center"/>
              <w:rPr>
                <w:rFonts w:ascii="仿宋" w:eastAsia="仿宋" w:hAnsi="仿宋"/>
                <w:kern w:val="0"/>
                <w:szCs w:val="32"/>
                <w:lang w:bidi="ar"/>
              </w:rPr>
            </w:pPr>
          </w:p>
        </w:tc>
        <w:tc>
          <w:tcPr>
            <w:tcW w:w="2546" w:type="dxa"/>
            <w:vMerge/>
            <w:vAlign w:val="center"/>
          </w:tcPr>
          <w:p w:rsidR="005E05EA" w:rsidRDefault="005E05EA" w:rsidP="00564ADB">
            <w:pPr>
              <w:adjustRightInd w:val="0"/>
              <w:snapToGrid w:val="0"/>
              <w:spacing w:line="360" w:lineRule="auto"/>
              <w:jc w:val="center"/>
              <w:rPr>
                <w:rFonts w:ascii="仿宋" w:eastAsia="仿宋" w:hAnsi="仿宋"/>
                <w:kern w:val="0"/>
                <w:szCs w:val="32"/>
                <w:lang w:bidi="ar"/>
              </w:rPr>
            </w:pPr>
          </w:p>
        </w:tc>
        <w:tc>
          <w:tcPr>
            <w:tcW w:w="2200" w:type="dxa"/>
            <w:vMerge/>
            <w:vAlign w:val="center"/>
          </w:tcPr>
          <w:p w:rsidR="005E05EA" w:rsidRDefault="005E05EA" w:rsidP="00564ADB">
            <w:pPr>
              <w:adjustRightInd w:val="0"/>
              <w:snapToGrid w:val="0"/>
              <w:spacing w:line="360" w:lineRule="auto"/>
              <w:jc w:val="center"/>
              <w:rPr>
                <w:rFonts w:ascii="仿宋" w:eastAsia="仿宋" w:hAnsi="仿宋"/>
                <w:kern w:val="0"/>
                <w:szCs w:val="32"/>
                <w:lang w:bidi="ar"/>
              </w:rPr>
            </w:pPr>
          </w:p>
        </w:tc>
      </w:tr>
      <w:tr w:rsidR="00A97383" w:rsidTr="00A97383">
        <w:trPr>
          <w:trHeight w:val="666"/>
          <w:jc w:val="center"/>
        </w:trPr>
        <w:tc>
          <w:tcPr>
            <w:tcW w:w="2146" w:type="dxa"/>
            <w:vAlign w:val="center"/>
          </w:tcPr>
          <w:p w:rsidR="00A97383" w:rsidRDefault="00A97383" w:rsidP="00564ADB">
            <w:pPr>
              <w:adjustRightInd w:val="0"/>
              <w:snapToGrid w:val="0"/>
              <w:spacing w:line="360" w:lineRule="auto"/>
              <w:rPr>
                <w:rFonts w:ascii="仿宋" w:eastAsia="仿宋" w:hAnsi="仿宋" w:cs="仿宋"/>
                <w:kern w:val="0"/>
                <w:szCs w:val="32"/>
              </w:rPr>
            </w:pPr>
            <w:r>
              <w:rPr>
                <w:rFonts w:ascii="仿宋" w:eastAsia="仿宋" w:hAnsi="仿宋" w:cs="仿宋" w:hint="eastAsia"/>
                <w:kern w:val="0"/>
                <w:szCs w:val="32"/>
              </w:rPr>
              <w:t>1</w:t>
            </w:r>
            <w:r>
              <w:rPr>
                <w:rFonts w:ascii="仿宋" w:eastAsia="仿宋" w:hAnsi="仿宋" w:cs="仿宋"/>
                <w:kern w:val="0"/>
                <w:szCs w:val="32"/>
              </w:rPr>
              <w:t>.</w:t>
            </w:r>
            <w:r>
              <w:rPr>
                <w:rFonts w:ascii="仿宋" w:eastAsia="仿宋" w:hAnsi="仿宋" w:cs="仿宋" w:hint="eastAsia"/>
                <w:kern w:val="0"/>
                <w:szCs w:val="32"/>
              </w:rPr>
              <w:t>新媒体的图片处理</w:t>
            </w:r>
          </w:p>
        </w:tc>
        <w:tc>
          <w:tcPr>
            <w:tcW w:w="1828" w:type="dxa"/>
            <w:vAlign w:val="center"/>
          </w:tcPr>
          <w:p w:rsidR="00A97383" w:rsidRDefault="00A97383" w:rsidP="00564ADB">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w:t>
            </w:r>
          </w:p>
        </w:tc>
        <w:tc>
          <w:tcPr>
            <w:tcW w:w="2546" w:type="dxa"/>
            <w:vAlign w:val="center"/>
          </w:tcPr>
          <w:p w:rsidR="00A97383" w:rsidRDefault="00A97383" w:rsidP="00564ADB">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A97383" w:rsidRDefault="00A97383" w:rsidP="00564ADB">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1</w:t>
            </w:r>
            <w:r>
              <w:rPr>
                <w:rFonts w:ascii="仿宋" w:eastAsia="仿宋" w:hAnsi="仿宋"/>
                <w:kern w:val="0"/>
                <w:szCs w:val="32"/>
                <w:lang w:bidi="ar"/>
              </w:rPr>
              <w:t>5%</w:t>
            </w:r>
          </w:p>
        </w:tc>
      </w:tr>
      <w:tr w:rsidR="00A97383" w:rsidTr="00A97383">
        <w:trPr>
          <w:trHeight w:val="557"/>
          <w:jc w:val="center"/>
        </w:trPr>
        <w:tc>
          <w:tcPr>
            <w:tcW w:w="2146" w:type="dxa"/>
            <w:vAlign w:val="center"/>
          </w:tcPr>
          <w:p w:rsidR="00A97383" w:rsidRDefault="00A97383" w:rsidP="00564ADB">
            <w:pPr>
              <w:adjustRightInd w:val="0"/>
              <w:snapToGrid w:val="0"/>
              <w:spacing w:line="360" w:lineRule="auto"/>
              <w:rPr>
                <w:rFonts w:ascii="仿宋" w:eastAsia="仿宋" w:hAnsi="仿宋"/>
                <w:szCs w:val="32"/>
              </w:rPr>
            </w:pPr>
            <w:r>
              <w:rPr>
                <w:rFonts w:ascii="仿宋" w:eastAsia="仿宋" w:hAnsi="仿宋" w:hint="eastAsia"/>
                <w:szCs w:val="32"/>
              </w:rPr>
              <w:t>2</w:t>
            </w:r>
            <w:r>
              <w:rPr>
                <w:rFonts w:ascii="仿宋" w:eastAsia="仿宋" w:hAnsi="仿宋"/>
                <w:szCs w:val="32"/>
              </w:rPr>
              <w:t>.</w:t>
            </w:r>
            <w:r>
              <w:rPr>
                <w:rFonts w:ascii="仿宋" w:eastAsia="仿宋" w:hAnsi="仿宋" w:hint="eastAsia"/>
                <w:szCs w:val="32"/>
              </w:rPr>
              <w:t>推广文案编辑</w:t>
            </w:r>
          </w:p>
        </w:tc>
        <w:tc>
          <w:tcPr>
            <w:tcW w:w="1828" w:type="dxa"/>
            <w:vAlign w:val="center"/>
          </w:tcPr>
          <w:p w:rsidR="00A97383" w:rsidRDefault="00A97383" w:rsidP="00564ADB">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w:t>
            </w:r>
          </w:p>
        </w:tc>
        <w:tc>
          <w:tcPr>
            <w:tcW w:w="2546" w:type="dxa"/>
            <w:vAlign w:val="center"/>
          </w:tcPr>
          <w:p w:rsidR="00A97383" w:rsidRDefault="00A97383" w:rsidP="00564ADB">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A97383" w:rsidRDefault="00A97383" w:rsidP="00564ADB">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1</w:t>
            </w:r>
            <w:r>
              <w:rPr>
                <w:rFonts w:ascii="仿宋" w:eastAsia="仿宋" w:hAnsi="仿宋"/>
                <w:kern w:val="0"/>
                <w:szCs w:val="32"/>
                <w:lang w:bidi="ar"/>
              </w:rPr>
              <w:t>8%</w:t>
            </w:r>
          </w:p>
        </w:tc>
      </w:tr>
      <w:tr w:rsidR="00A97383" w:rsidTr="00A97383">
        <w:trPr>
          <w:trHeight w:val="557"/>
          <w:jc w:val="center"/>
        </w:trPr>
        <w:tc>
          <w:tcPr>
            <w:tcW w:w="2146" w:type="dxa"/>
            <w:vAlign w:val="center"/>
          </w:tcPr>
          <w:p w:rsidR="00A97383" w:rsidRDefault="00A97383" w:rsidP="00564ADB">
            <w:pPr>
              <w:adjustRightInd w:val="0"/>
              <w:snapToGrid w:val="0"/>
              <w:spacing w:line="360" w:lineRule="auto"/>
              <w:rPr>
                <w:rFonts w:ascii="仿宋" w:eastAsia="仿宋" w:hAnsi="仿宋"/>
                <w:szCs w:val="32"/>
              </w:rPr>
            </w:pPr>
            <w:r>
              <w:rPr>
                <w:rFonts w:ascii="仿宋" w:eastAsia="仿宋" w:hAnsi="仿宋"/>
                <w:szCs w:val="32"/>
              </w:rPr>
              <w:t>3.</w:t>
            </w:r>
            <w:r>
              <w:rPr>
                <w:rFonts w:ascii="仿宋" w:eastAsia="仿宋" w:hAnsi="仿宋" w:hint="eastAsia"/>
                <w:szCs w:val="32"/>
              </w:rPr>
              <w:t>表单、H5处理技能</w:t>
            </w:r>
          </w:p>
        </w:tc>
        <w:tc>
          <w:tcPr>
            <w:tcW w:w="1828" w:type="dxa"/>
            <w:vAlign w:val="center"/>
          </w:tcPr>
          <w:p w:rsidR="00A97383" w:rsidRDefault="00A97383" w:rsidP="00564ADB">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A97383" w:rsidRDefault="00A97383" w:rsidP="00564ADB">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A97383" w:rsidRDefault="00A97383" w:rsidP="00564ADB">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2</w:t>
            </w:r>
            <w:r>
              <w:rPr>
                <w:rFonts w:ascii="仿宋" w:eastAsia="仿宋" w:hAnsi="仿宋"/>
                <w:kern w:val="0"/>
                <w:szCs w:val="32"/>
                <w:lang w:bidi="ar"/>
              </w:rPr>
              <w:t>4%</w:t>
            </w:r>
          </w:p>
        </w:tc>
      </w:tr>
      <w:tr w:rsidR="00A97383" w:rsidTr="00A97383">
        <w:trPr>
          <w:trHeight w:val="557"/>
          <w:jc w:val="center"/>
        </w:trPr>
        <w:tc>
          <w:tcPr>
            <w:tcW w:w="2146" w:type="dxa"/>
            <w:vAlign w:val="center"/>
          </w:tcPr>
          <w:p w:rsidR="00A97383" w:rsidRDefault="00A97383" w:rsidP="00564ADB">
            <w:pPr>
              <w:adjustRightInd w:val="0"/>
              <w:snapToGrid w:val="0"/>
              <w:spacing w:line="360" w:lineRule="auto"/>
              <w:rPr>
                <w:rFonts w:ascii="仿宋" w:eastAsia="仿宋" w:hAnsi="仿宋"/>
                <w:szCs w:val="32"/>
              </w:rPr>
            </w:pPr>
            <w:r>
              <w:rPr>
                <w:rFonts w:ascii="仿宋" w:eastAsia="仿宋" w:hAnsi="仿宋" w:hint="eastAsia"/>
                <w:szCs w:val="32"/>
              </w:rPr>
              <w:t>4</w:t>
            </w:r>
            <w:r>
              <w:rPr>
                <w:rFonts w:ascii="仿宋" w:eastAsia="仿宋" w:hAnsi="仿宋"/>
                <w:szCs w:val="32"/>
              </w:rPr>
              <w:t>.</w:t>
            </w:r>
            <w:r>
              <w:rPr>
                <w:rFonts w:ascii="仿宋" w:eastAsia="仿宋" w:hAnsi="仿宋" w:hint="eastAsia"/>
                <w:szCs w:val="32"/>
              </w:rPr>
              <w:t>音视频制作</w:t>
            </w:r>
          </w:p>
        </w:tc>
        <w:tc>
          <w:tcPr>
            <w:tcW w:w="1828" w:type="dxa"/>
            <w:vAlign w:val="center"/>
          </w:tcPr>
          <w:p w:rsidR="00A97383" w:rsidRDefault="00A97383" w:rsidP="00564ADB">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A97383" w:rsidRDefault="00A97383" w:rsidP="00564ADB">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A97383" w:rsidRDefault="00A97383" w:rsidP="00564ADB">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2</w:t>
            </w:r>
            <w:r>
              <w:rPr>
                <w:rFonts w:ascii="仿宋" w:eastAsia="仿宋" w:hAnsi="仿宋"/>
                <w:kern w:val="0"/>
                <w:szCs w:val="32"/>
                <w:lang w:bidi="ar"/>
              </w:rPr>
              <w:t>3%</w:t>
            </w:r>
          </w:p>
        </w:tc>
      </w:tr>
      <w:tr w:rsidR="00A97383" w:rsidTr="00A97383">
        <w:trPr>
          <w:trHeight w:val="557"/>
          <w:jc w:val="center"/>
        </w:trPr>
        <w:tc>
          <w:tcPr>
            <w:tcW w:w="2146" w:type="dxa"/>
            <w:vAlign w:val="center"/>
          </w:tcPr>
          <w:p w:rsidR="00A97383" w:rsidRDefault="00A97383" w:rsidP="00564ADB">
            <w:pPr>
              <w:adjustRightInd w:val="0"/>
              <w:snapToGrid w:val="0"/>
              <w:spacing w:line="360" w:lineRule="auto"/>
              <w:rPr>
                <w:rFonts w:ascii="仿宋" w:eastAsia="仿宋" w:hAnsi="仿宋"/>
                <w:szCs w:val="32"/>
              </w:rPr>
            </w:pPr>
            <w:r>
              <w:rPr>
                <w:rFonts w:ascii="仿宋" w:eastAsia="仿宋" w:hAnsi="仿宋" w:hint="eastAsia"/>
                <w:szCs w:val="32"/>
              </w:rPr>
              <w:t>5</w:t>
            </w:r>
            <w:r>
              <w:rPr>
                <w:rFonts w:ascii="仿宋" w:eastAsia="仿宋" w:hAnsi="仿宋"/>
                <w:szCs w:val="32"/>
              </w:rPr>
              <w:t>.</w:t>
            </w:r>
            <w:r>
              <w:rPr>
                <w:rFonts w:ascii="仿宋" w:eastAsia="仿宋" w:hAnsi="仿宋" w:hint="eastAsia"/>
                <w:szCs w:val="32"/>
              </w:rPr>
              <w:t>社群运营</w:t>
            </w:r>
          </w:p>
        </w:tc>
        <w:tc>
          <w:tcPr>
            <w:tcW w:w="1828" w:type="dxa"/>
            <w:vAlign w:val="center"/>
          </w:tcPr>
          <w:p w:rsidR="00A97383" w:rsidRDefault="00A97383" w:rsidP="00564ADB">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w:t>
            </w:r>
          </w:p>
        </w:tc>
        <w:tc>
          <w:tcPr>
            <w:tcW w:w="2546" w:type="dxa"/>
            <w:vAlign w:val="center"/>
          </w:tcPr>
          <w:p w:rsidR="00A97383" w:rsidRDefault="00A97383" w:rsidP="00564ADB">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A97383" w:rsidRDefault="00A97383" w:rsidP="00564ADB">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2</w:t>
            </w:r>
            <w:r>
              <w:rPr>
                <w:rFonts w:ascii="仿宋" w:eastAsia="仿宋" w:hAnsi="仿宋"/>
                <w:kern w:val="0"/>
                <w:szCs w:val="32"/>
                <w:lang w:bidi="ar"/>
              </w:rPr>
              <w:t>0%</w:t>
            </w:r>
          </w:p>
        </w:tc>
      </w:tr>
    </w:tbl>
    <w:p w:rsidR="005E05EA" w:rsidRDefault="005E05EA" w:rsidP="00564ADB">
      <w:pPr>
        <w:adjustRightInd w:val="0"/>
        <w:snapToGrid w:val="0"/>
        <w:spacing w:line="360" w:lineRule="auto"/>
        <w:rPr>
          <w:rFonts w:ascii="宋体" w:hAnsi="宋体"/>
          <w:szCs w:val="32"/>
        </w:rPr>
      </w:pPr>
    </w:p>
    <w:p w:rsidR="00A97383" w:rsidRDefault="00A97383" w:rsidP="00564ADB">
      <w:pPr>
        <w:adjustRightInd w:val="0"/>
        <w:snapToGrid w:val="0"/>
        <w:spacing w:line="360" w:lineRule="auto"/>
        <w:rPr>
          <w:rFonts w:ascii="宋体" w:hAnsi="宋体"/>
          <w:szCs w:val="32"/>
        </w:rPr>
      </w:pPr>
    </w:p>
    <w:p w:rsidR="005E05EA" w:rsidRDefault="00A97383" w:rsidP="00564ADB">
      <w:pPr>
        <w:adjustRightInd w:val="0"/>
        <w:snapToGrid w:val="0"/>
        <w:spacing w:line="360" w:lineRule="auto"/>
        <w:ind w:firstLineChars="200" w:firstLine="640"/>
        <w:jc w:val="right"/>
        <w:rPr>
          <w:rFonts w:ascii="方正仿宋_GBK" w:eastAsia="方正仿宋_GBK" w:hAnsi="方正仿宋_GBK" w:cs="方正仿宋_GBK"/>
          <w:b/>
          <w:szCs w:val="32"/>
        </w:rPr>
      </w:pPr>
      <w:r>
        <w:rPr>
          <w:rFonts w:ascii="方正仿宋_GBK" w:eastAsia="方正仿宋_GBK" w:hAnsi="方正仿宋_GBK" w:cs="方正仿宋_GBK" w:hint="eastAsia"/>
          <w:b/>
          <w:szCs w:val="32"/>
        </w:rPr>
        <w:lastRenderedPageBreak/>
        <w:t>电子商务</w:t>
      </w:r>
      <w:r w:rsidR="005E05EA">
        <w:rPr>
          <w:rFonts w:ascii="方正仿宋_GBK" w:eastAsia="方正仿宋_GBK" w:hAnsi="方正仿宋_GBK" w:cs="方正仿宋_GBK" w:hint="eastAsia"/>
          <w:b/>
          <w:szCs w:val="32"/>
        </w:rPr>
        <w:t>(系)部</w:t>
      </w:r>
    </w:p>
    <w:p w:rsidR="005E05EA" w:rsidRDefault="005E05EA" w:rsidP="00564ADB">
      <w:pPr>
        <w:adjustRightInd w:val="0"/>
        <w:snapToGrid w:val="0"/>
        <w:spacing w:line="360" w:lineRule="auto"/>
        <w:ind w:firstLineChars="200" w:firstLine="640"/>
        <w:jc w:val="right"/>
        <w:rPr>
          <w:rFonts w:ascii="方正仿宋_GBK" w:eastAsia="方正仿宋_GBK" w:hAnsi="方正仿宋_GBK" w:cs="方正仿宋_GBK"/>
          <w:b/>
          <w:szCs w:val="32"/>
        </w:rPr>
      </w:pPr>
      <w:r>
        <w:rPr>
          <w:rFonts w:ascii="方正仿宋_GBK" w:eastAsia="方正仿宋_GBK" w:hAnsi="方正仿宋_GBK" w:cs="方正仿宋_GBK" w:hint="eastAsia"/>
          <w:b/>
          <w:szCs w:val="32"/>
        </w:rPr>
        <w:t>执笔人</w:t>
      </w:r>
      <w:r>
        <w:rPr>
          <w:rFonts w:ascii="方正仿宋_GBK" w:eastAsia="方正仿宋_GBK" w:hAnsi="方正仿宋_GBK" w:cs="方正仿宋_GBK" w:hint="eastAsia"/>
          <w:kern w:val="0"/>
          <w:szCs w:val="32"/>
        </w:rPr>
        <w:t>（签字）</w:t>
      </w:r>
      <w:r>
        <w:rPr>
          <w:rFonts w:ascii="方正仿宋_GBK" w:eastAsia="方正仿宋_GBK" w:hAnsi="方正仿宋_GBK" w:cs="方正仿宋_GBK" w:hint="eastAsia"/>
          <w:b/>
          <w:szCs w:val="32"/>
        </w:rPr>
        <w:t xml:space="preserve">：                   </w:t>
      </w:r>
    </w:p>
    <w:p w:rsidR="005E05EA" w:rsidRDefault="005E05EA" w:rsidP="00564ADB">
      <w:pPr>
        <w:adjustRightInd w:val="0"/>
        <w:snapToGrid w:val="0"/>
        <w:spacing w:line="360" w:lineRule="auto"/>
        <w:ind w:firstLineChars="200" w:firstLine="640"/>
        <w:jc w:val="right"/>
        <w:rPr>
          <w:rFonts w:ascii="方正仿宋_GBK" w:eastAsia="方正仿宋_GBK" w:hAnsi="方正仿宋_GBK" w:cs="方正仿宋_GBK"/>
          <w:b/>
          <w:szCs w:val="32"/>
        </w:rPr>
      </w:pPr>
      <w:r>
        <w:rPr>
          <w:rFonts w:ascii="方正仿宋_GBK" w:eastAsia="方正仿宋_GBK" w:hAnsi="方正仿宋_GBK" w:cs="方正仿宋_GBK" w:hint="eastAsia"/>
          <w:b/>
          <w:szCs w:val="32"/>
        </w:rPr>
        <w:t>审核人</w:t>
      </w:r>
      <w:r>
        <w:rPr>
          <w:rFonts w:ascii="方正仿宋_GBK" w:eastAsia="方正仿宋_GBK" w:hAnsi="方正仿宋_GBK" w:cs="方正仿宋_GBK" w:hint="eastAsia"/>
          <w:kern w:val="0"/>
          <w:szCs w:val="32"/>
        </w:rPr>
        <w:t>（签字）</w:t>
      </w:r>
      <w:r>
        <w:rPr>
          <w:rFonts w:ascii="方正仿宋_GBK" w:eastAsia="方正仿宋_GBK" w:hAnsi="方正仿宋_GBK" w:cs="方正仿宋_GBK" w:hint="eastAsia"/>
          <w:b/>
          <w:szCs w:val="32"/>
        </w:rPr>
        <w:t xml:space="preserve">：                   </w:t>
      </w:r>
    </w:p>
    <w:p w:rsidR="005E05EA" w:rsidRDefault="005E05EA" w:rsidP="00564ADB">
      <w:pPr>
        <w:adjustRightInd w:val="0"/>
        <w:snapToGrid w:val="0"/>
        <w:spacing w:line="360" w:lineRule="auto"/>
        <w:ind w:firstLineChars="200" w:firstLine="640"/>
        <w:jc w:val="right"/>
        <w:rPr>
          <w:rFonts w:ascii="方正仿宋_GBK" w:eastAsia="方正仿宋_GBK" w:hAnsi="方正仿宋_GBK" w:cs="方正仿宋_GBK"/>
          <w:b/>
          <w:szCs w:val="32"/>
        </w:rPr>
      </w:pPr>
      <w:r>
        <w:rPr>
          <w:rFonts w:ascii="方正仿宋_GBK" w:eastAsia="方正仿宋_GBK" w:hAnsi="方正仿宋_GBK" w:cs="方正仿宋_GBK" w:hint="eastAsia"/>
          <w:b/>
          <w:szCs w:val="32"/>
        </w:rPr>
        <w:t>教学工作委员会意见</w:t>
      </w:r>
      <w:r>
        <w:rPr>
          <w:rFonts w:ascii="方正仿宋_GBK" w:eastAsia="方正仿宋_GBK" w:hAnsi="方正仿宋_GBK" w:cs="方正仿宋_GBK" w:hint="eastAsia"/>
          <w:kern w:val="0"/>
          <w:szCs w:val="32"/>
        </w:rPr>
        <w:t>（签字）</w:t>
      </w:r>
      <w:r>
        <w:rPr>
          <w:rFonts w:ascii="方正仿宋_GBK" w:eastAsia="方正仿宋_GBK" w:hAnsi="方正仿宋_GBK" w:cs="方正仿宋_GBK" w:hint="eastAsia"/>
          <w:b/>
          <w:szCs w:val="32"/>
        </w:rPr>
        <w:t xml:space="preserve">：                   </w:t>
      </w:r>
    </w:p>
    <w:p w:rsidR="005E05EA" w:rsidRDefault="005E05EA" w:rsidP="00564ADB">
      <w:pPr>
        <w:adjustRightInd w:val="0"/>
        <w:snapToGrid w:val="0"/>
        <w:spacing w:line="360" w:lineRule="auto"/>
        <w:ind w:firstLineChars="200" w:firstLine="640"/>
        <w:jc w:val="right"/>
        <w:rPr>
          <w:rFonts w:ascii="方正仿宋_GBK" w:eastAsia="方正仿宋_GBK" w:hAnsi="方正仿宋_GBK" w:cs="方正仿宋_GBK"/>
          <w:b/>
          <w:szCs w:val="32"/>
        </w:rPr>
      </w:pPr>
      <w:r>
        <w:rPr>
          <w:rFonts w:ascii="方正仿宋_GBK" w:eastAsia="方正仿宋_GBK" w:hAnsi="方正仿宋_GBK" w:cs="方正仿宋_GBK" w:hint="eastAsia"/>
          <w:b/>
          <w:szCs w:val="32"/>
        </w:rPr>
        <w:t xml:space="preserve">    </w:t>
      </w:r>
    </w:p>
    <w:p w:rsidR="005E05EA" w:rsidRDefault="00A97383" w:rsidP="00564ADB">
      <w:pPr>
        <w:adjustRightInd w:val="0"/>
        <w:snapToGrid w:val="0"/>
        <w:spacing w:line="360" w:lineRule="auto"/>
        <w:ind w:firstLineChars="200" w:firstLine="640"/>
        <w:jc w:val="right"/>
        <w:rPr>
          <w:rFonts w:ascii="方正仿宋_GBK" w:eastAsia="方正仿宋_GBK" w:hAnsi="方正仿宋_GBK" w:cs="方正仿宋_GBK"/>
          <w:b/>
          <w:szCs w:val="32"/>
        </w:rPr>
      </w:pPr>
      <w:r>
        <w:rPr>
          <w:rFonts w:ascii="方正仿宋_GBK" w:eastAsia="方正仿宋_GBK" w:hAnsi="方正仿宋_GBK" w:cs="方正仿宋_GBK" w:hint="eastAsia"/>
          <w:b/>
          <w:szCs w:val="32"/>
        </w:rPr>
        <w:t>2</w:t>
      </w:r>
      <w:r>
        <w:rPr>
          <w:rFonts w:ascii="方正仿宋_GBK" w:eastAsia="方正仿宋_GBK" w:hAnsi="方正仿宋_GBK" w:cs="方正仿宋_GBK"/>
          <w:b/>
          <w:szCs w:val="32"/>
        </w:rPr>
        <w:t>022</w:t>
      </w:r>
      <w:r w:rsidR="005E05EA">
        <w:rPr>
          <w:rFonts w:ascii="方正仿宋_GBK" w:eastAsia="方正仿宋_GBK" w:hAnsi="方正仿宋_GBK" w:cs="方正仿宋_GBK" w:hint="eastAsia"/>
          <w:b/>
          <w:szCs w:val="32"/>
        </w:rPr>
        <w:t xml:space="preserve">年  </w:t>
      </w:r>
      <w:r>
        <w:rPr>
          <w:rFonts w:ascii="方正仿宋_GBK" w:eastAsia="方正仿宋_GBK" w:hAnsi="方正仿宋_GBK" w:cs="方正仿宋_GBK"/>
          <w:b/>
          <w:szCs w:val="32"/>
        </w:rPr>
        <w:t>9</w:t>
      </w:r>
      <w:r w:rsidR="005E05EA">
        <w:rPr>
          <w:rFonts w:ascii="方正仿宋_GBK" w:eastAsia="方正仿宋_GBK" w:hAnsi="方正仿宋_GBK" w:cs="方正仿宋_GBK" w:hint="eastAsia"/>
          <w:b/>
          <w:szCs w:val="32"/>
        </w:rPr>
        <w:t>月  日 制定（修订）</w:t>
      </w:r>
    </w:p>
    <w:p w:rsidR="002A3450" w:rsidRPr="005E05EA" w:rsidRDefault="00000000" w:rsidP="00564ADB">
      <w:pPr>
        <w:pStyle w:val="a3"/>
        <w:adjustRightInd w:val="0"/>
        <w:snapToGrid w:val="0"/>
        <w:spacing w:line="360" w:lineRule="auto"/>
        <w:ind w:firstLineChars="0" w:firstLine="0"/>
        <w:rPr>
          <w:rFonts w:ascii="宋体" w:hAnsi="宋体" w:cs="宋体"/>
          <w:bCs/>
          <w:color w:val="FF0000"/>
          <w:sz w:val="32"/>
          <w:szCs w:val="32"/>
        </w:rPr>
      </w:pPr>
    </w:p>
    <w:sectPr w:rsidR="002A3450" w:rsidRPr="005E05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7F69" w:rsidRDefault="00877F69">
      <w:r>
        <w:separator/>
      </w:r>
    </w:p>
  </w:endnote>
  <w:endnote w:type="continuationSeparator" w:id="0">
    <w:p w:rsidR="00877F69" w:rsidRDefault="0087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等线"/>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7F69" w:rsidRDefault="00877F69">
      <w:r>
        <w:separator/>
      </w:r>
    </w:p>
  </w:footnote>
  <w:footnote w:type="continuationSeparator" w:id="0">
    <w:p w:rsidR="00877F69" w:rsidRDefault="00877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4A8" w:rsidRDefault="00000000">
    <w:pPr>
      <w:pStyle w:val="a6"/>
      <w:pBdr>
        <w:bottom w:val="none" w:sz="0" w:space="0" w:color="auto"/>
      </w:pBdr>
    </w:pPr>
  </w:p>
  <w:p w:rsidR="00CA44A8" w:rsidRDefault="00000000">
    <w:pPr>
      <w:pStyle w:val="a6"/>
      <w:pBdr>
        <w:bottom w:val="none" w:sz="0" w:space="0" w:color="auto"/>
      </w:pBdr>
    </w:pPr>
  </w:p>
  <w:p w:rsidR="00CA44A8" w:rsidRDefault="00000000">
    <w:pPr>
      <w:pStyle w:val="a6"/>
      <w:jc w:val="distribute"/>
      <w:rPr>
        <w:rFonts w:ascii="黑体" w:eastAsia="黑体"/>
        <w:sz w:val="21"/>
        <w:szCs w:val="21"/>
      </w:rPr>
    </w:pPr>
    <w:r>
      <w:rPr>
        <w:rFonts w:ascii="黑体" w:eastAsia="黑体" w:hint="eastAsia"/>
        <w:sz w:val="21"/>
        <w:szCs w:val="21"/>
      </w:rPr>
      <w:t xml:space="preserve">                                                                                       </w:t>
    </w:r>
  </w:p>
  <w:p w:rsidR="00CA44A8" w:rsidRDefault="00000000">
    <w:pPr>
      <w:pStyle w:val="a6"/>
      <w:jc w:val="distribute"/>
      <w:rPr>
        <w:rFonts w:eastAsia="黑体"/>
      </w:rPr>
    </w:pPr>
    <w:r>
      <w:rPr>
        <w:rFonts w:ascii="黑体" w:eastAsia="黑体"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8DB2"/>
    <w:multiLevelType w:val="singleLevel"/>
    <w:tmpl w:val="248B8DB2"/>
    <w:lvl w:ilvl="0">
      <w:start w:val="1"/>
      <w:numFmt w:val="decimal"/>
      <w:lvlText w:val="%1."/>
      <w:lvlJc w:val="left"/>
      <w:pPr>
        <w:tabs>
          <w:tab w:val="left" w:pos="312"/>
        </w:tabs>
      </w:pPr>
    </w:lvl>
  </w:abstractNum>
  <w:abstractNum w:abstractNumId="1" w15:restartNumberingAfterBreak="0">
    <w:nsid w:val="2E31C1C1"/>
    <w:multiLevelType w:val="singleLevel"/>
    <w:tmpl w:val="2E31C1C1"/>
    <w:lvl w:ilvl="0">
      <w:start w:val="1"/>
      <w:numFmt w:val="decimal"/>
      <w:suff w:val="space"/>
      <w:lvlText w:val="%1."/>
      <w:lvlJc w:val="left"/>
    </w:lvl>
  </w:abstractNum>
  <w:abstractNum w:abstractNumId="2" w15:restartNumberingAfterBreak="0">
    <w:nsid w:val="748C8030"/>
    <w:multiLevelType w:val="singleLevel"/>
    <w:tmpl w:val="748C8030"/>
    <w:lvl w:ilvl="0">
      <w:start w:val="2"/>
      <w:numFmt w:val="chineseCounting"/>
      <w:suff w:val="nothing"/>
      <w:lvlText w:val="%1、"/>
      <w:lvlJc w:val="left"/>
      <w:rPr>
        <w:rFonts w:hint="eastAsia"/>
      </w:rPr>
    </w:lvl>
  </w:abstractNum>
  <w:num w:numId="1" w16cid:durableId="1357006303">
    <w:abstractNumId w:val="2"/>
  </w:num>
  <w:num w:numId="2" w16cid:durableId="898899137">
    <w:abstractNumId w:val="0"/>
  </w:num>
  <w:num w:numId="3" w16cid:durableId="1202937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EA"/>
    <w:rsid w:val="000A69D4"/>
    <w:rsid w:val="002057A4"/>
    <w:rsid w:val="00252EC9"/>
    <w:rsid w:val="003217A4"/>
    <w:rsid w:val="00491CD4"/>
    <w:rsid w:val="00495F47"/>
    <w:rsid w:val="00564ADB"/>
    <w:rsid w:val="005966ED"/>
    <w:rsid w:val="0059722D"/>
    <w:rsid w:val="005E05EA"/>
    <w:rsid w:val="00685080"/>
    <w:rsid w:val="0070766F"/>
    <w:rsid w:val="00877F69"/>
    <w:rsid w:val="008D1754"/>
    <w:rsid w:val="008F0E67"/>
    <w:rsid w:val="009161F6"/>
    <w:rsid w:val="00953D76"/>
    <w:rsid w:val="00A97383"/>
    <w:rsid w:val="00AC5975"/>
    <w:rsid w:val="00C91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FF44F7E-E6E9-42EB-A517-BC989076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5EA"/>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E05EA"/>
    <w:pPr>
      <w:ind w:firstLineChars="200" w:firstLine="420"/>
    </w:pPr>
    <w:rPr>
      <w:rFonts w:ascii="Times New Roman" w:eastAsia="宋体"/>
      <w:kern w:val="0"/>
      <w:sz w:val="20"/>
      <w:szCs w:val="20"/>
    </w:rPr>
  </w:style>
  <w:style w:type="paragraph" w:styleId="a4">
    <w:name w:val="footer"/>
    <w:basedOn w:val="a"/>
    <w:link w:val="a5"/>
    <w:qFormat/>
    <w:rsid w:val="005E05EA"/>
    <w:pPr>
      <w:tabs>
        <w:tab w:val="center" w:pos="4153"/>
        <w:tab w:val="right" w:pos="8306"/>
      </w:tabs>
      <w:snapToGrid w:val="0"/>
      <w:jc w:val="left"/>
    </w:pPr>
    <w:rPr>
      <w:sz w:val="18"/>
    </w:rPr>
  </w:style>
  <w:style w:type="character" w:customStyle="1" w:styleId="a5">
    <w:name w:val="页脚 字符"/>
    <w:basedOn w:val="a0"/>
    <w:link w:val="a4"/>
    <w:rsid w:val="005E05EA"/>
    <w:rPr>
      <w:rFonts w:ascii="仿宋_GB2312" w:eastAsia="仿宋_GB2312" w:hAnsi="Times New Roman" w:cs="Times New Roman"/>
      <w:sz w:val="18"/>
      <w:szCs w:val="24"/>
    </w:rPr>
  </w:style>
  <w:style w:type="paragraph" w:styleId="a6">
    <w:name w:val="header"/>
    <w:basedOn w:val="a"/>
    <w:link w:val="a7"/>
    <w:qFormat/>
    <w:rsid w:val="005E05E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sz w:val="18"/>
    </w:rPr>
  </w:style>
  <w:style w:type="character" w:customStyle="1" w:styleId="a7">
    <w:name w:val="页眉 字符"/>
    <w:basedOn w:val="a0"/>
    <w:link w:val="a6"/>
    <w:rsid w:val="005E05EA"/>
    <w:rPr>
      <w:rFonts w:ascii="Times New Roman" w:eastAsia="仿宋_GB2312" w:hAnsi="Times New Roman" w:cs="Times New Roman"/>
      <w:sz w:val="18"/>
      <w:szCs w:val="24"/>
    </w:rPr>
  </w:style>
  <w:style w:type="paragraph" w:customStyle="1" w:styleId="a8">
    <w:name w:val="材料标题"/>
    <w:basedOn w:val="a9"/>
    <w:link w:val="aa"/>
    <w:qFormat/>
    <w:rsid w:val="0070766F"/>
    <w:pPr>
      <w:adjustRightInd w:val="0"/>
      <w:snapToGrid w:val="0"/>
      <w:spacing w:beforeLines="100" w:before="100" w:after="0" w:line="560" w:lineRule="exact"/>
    </w:pPr>
    <w:rPr>
      <w:rFonts w:ascii="宋体" w:eastAsia="宋体" w:hAnsi="宋体"/>
      <w:sz w:val="44"/>
      <w:szCs w:val="44"/>
    </w:rPr>
  </w:style>
  <w:style w:type="character" w:customStyle="1" w:styleId="aa">
    <w:name w:val="材料标题 字符"/>
    <w:basedOn w:val="ab"/>
    <w:link w:val="a8"/>
    <w:rsid w:val="0070766F"/>
    <w:rPr>
      <w:rFonts w:ascii="宋体" w:eastAsia="宋体" w:hAnsi="宋体" w:cstheme="majorBidi"/>
      <w:b/>
      <w:bCs/>
      <w:sz w:val="44"/>
      <w:szCs w:val="44"/>
    </w:rPr>
  </w:style>
  <w:style w:type="paragraph" w:styleId="a9">
    <w:name w:val="Title"/>
    <w:basedOn w:val="a"/>
    <w:next w:val="a"/>
    <w:link w:val="ab"/>
    <w:uiPriority w:val="10"/>
    <w:qFormat/>
    <w:rsid w:val="0070766F"/>
    <w:pPr>
      <w:spacing w:before="240" w:after="60"/>
      <w:jc w:val="center"/>
      <w:outlineLvl w:val="0"/>
    </w:pPr>
    <w:rPr>
      <w:rFonts w:asciiTheme="majorHAnsi" w:eastAsiaTheme="majorEastAsia" w:hAnsiTheme="majorHAnsi" w:cstheme="majorBidi"/>
      <w:b/>
      <w:bCs/>
      <w:szCs w:val="32"/>
    </w:rPr>
  </w:style>
  <w:style w:type="character" w:customStyle="1" w:styleId="ab">
    <w:name w:val="标题 字符"/>
    <w:basedOn w:val="a0"/>
    <w:link w:val="a9"/>
    <w:uiPriority w:val="10"/>
    <w:rsid w:val="0070766F"/>
    <w:rPr>
      <w:rFonts w:asciiTheme="majorHAnsi" w:eastAsiaTheme="majorEastAsia" w:hAnsiTheme="majorHAnsi" w:cstheme="majorBidi"/>
      <w:b/>
      <w:bCs/>
      <w:sz w:val="32"/>
      <w:szCs w:val="32"/>
    </w:rPr>
  </w:style>
  <w:style w:type="paragraph" w:customStyle="1" w:styleId="ac">
    <w:name w:val="材料正文"/>
    <w:basedOn w:val="a"/>
    <w:link w:val="ad"/>
    <w:qFormat/>
    <w:rsid w:val="0070766F"/>
    <w:pPr>
      <w:adjustRightInd w:val="0"/>
      <w:snapToGrid w:val="0"/>
      <w:spacing w:line="560" w:lineRule="exact"/>
      <w:ind w:firstLineChars="200" w:firstLine="640"/>
    </w:pPr>
    <w:rPr>
      <w:rFonts w:ascii="仿宋" w:eastAsia="仿宋" w:hAnsi="仿宋" w:cs="仿宋"/>
      <w:szCs w:val="32"/>
    </w:rPr>
  </w:style>
  <w:style w:type="character" w:customStyle="1" w:styleId="ad">
    <w:name w:val="材料正文 字符"/>
    <w:basedOn w:val="a0"/>
    <w:link w:val="ac"/>
    <w:rsid w:val="0070766F"/>
    <w:rPr>
      <w:rFonts w:ascii="仿宋" w:eastAsia="仿宋" w:hAnsi="仿宋" w:cs="仿宋"/>
      <w:sz w:val="32"/>
      <w:szCs w:val="32"/>
    </w:rPr>
  </w:style>
  <w:style w:type="paragraph" w:customStyle="1" w:styleId="ae">
    <w:name w:val="二级标题"/>
    <w:basedOn w:val="a"/>
    <w:link w:val="af"/>
    <w:autoRedefine/>
    <w:qFormat/>
    <w:rsid w:val="0070766F"/>
    <w:pPr>
      <w:adjustRightInd w:val="0"/>
      <w:snapToGrid w:val="0"/>
      <w:spacing w:line="560" w:lineRule="exact"/>
    </w:pPr>
    <w:rPr>
      <w:rFonts w:asciiTheme="minorHAnsi" w:eastAsia="楷体" w:hAnsiTheme="minorHAnsi" w:cstheme="minorBidi"/>
      <w:szCs w:val="22"/>
    </w:rPr>
  </w:style>
  <w:style w:type="character" w:customStyle="1" w:styleId="af">
    <w:name w:val="二级标题 字符"/>
    <w:basedOn w:val="a0"/>
    <w:link w:val="ae"/>
    <w:rsid w:val="0070766F"/>
    <w:rPr>
      <w:rFonts w:eastAsia="楷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美杰</dc:creator>
  <cp:keywords/>
  <dc:description/>
  <cp:lastModifiedBy>姚 美杰</cp:lastModifiedBy>
  <cp:revision>8</cp:revision>
  <dcterms:created xsi:type="dcterms:W3CDTF">2022-10-25T02:57:00Z</dcterms:created>
  <dcterms:modified xsi:type="dcterms:W3CDTF">2022-11-22T02:53:00Z</dcterms:modified>
</cp:coreProperties>
</file>