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47073" w14:textId="77777777" w:rsidR="009C5631" w:rsidRDefault="009C5631">
      <w:pPr>
        <w:autoSpaceDE w:val="0"/>
        <w:autoSpaceDN w:val="0"/>
        <w:spacing w:after="2398" w:line="220" w:lineRule="exact"/>
      </w:pPr>
    </w:p>
    <w:p w14:paraId="2C1A96F0" w14:textId="4F50721A" w:rsidR="009C5631" w:rsidRDefault="00532A37">
      <w:pPr>
        <w:autoSpaceDE w:val="0"/>
        <w:autoSpaceDN w:val="0"/>
        <w:spacing w:after="0" w:line="672" w:lineRule="exact"/>
        <w:ind w:left="864" w:right="864"/>
        <w:jc w:val="center"/>
        <w:rPr>
          <w:lang w:eastAsia="zh-CN"/>
        </w:rPr>
      </w:pPr>
      <w:r>
        <w:rPr>
          <w:rFonts w:ascii="宋体" w:eastAsia="宋体" w:hAnsi="宋体"/>
          <w:color w:val="000000"/>
          <w:sz w:val="48"/>
          <w:lang w:eastAsia="zh-CN"/>
        </w:rPr>
        <w:t xml:space="preserve">泊头职教中心 </w:t>
      </w:r>
      <w:r>
        <w:rPr>
          <w:lang w:eastAsia="zh-CN"/>
        </w:rPr>
        <w:br/>
      </w:r>
      <w:r>
        <w:rPr>
          <w:rFonts w:ascii="宋体" w:eastAsia="宋体" w:hAnsi="宋体"/>
          <w:color w:val="000000"/>
          <w:sz w:val="48"/>
          <w:lang w:eastAsia="zh-CN"/>
        </w:rPr>
        <w:t>教师继续教育及培训实施方案汇编</w:t>
      </w:r>
    </w:p>
    <w:p w14:paraId="131D40A5" w14:textId="25A99DE2" w:rsidR="009C5631" w:rsidRDefault="00532A37">
      <w:pPr>
        <w:autoSpaceDE w:val="0"/>
        <w:autoSpaceDN w:val="0"/>
        <w:spacing w:before="7102" w:after="0" w:line="624" w:lineRule="exact"/>
        <w:ind w:left="3456" w:right="3456"/>
        <w:jc w:val="center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 xml:space="preserve">泊头职教中心 </w:t>
      </w:r>
      <w:bookmarkStart w:id="0" w:name="_GoBack"/>
      <w:bookmarkEnd w:id="0"/>
      <w:r>
        <w:rPr>
          <w:lang w:eastAsia="zh-CN"/>
        </w:rPr>
        <w:br/>
      </w:r>
      <w:r>
        <w:rPr>
          <w:rFonts w:ascii="黑体" w:eastAsia="黑体" w:hAnsi="黑体"/>
          <w:color w:val="000000"/>
          <w:sz w:val="32"/>
          <w:lang w:eastAsia="zh-CN"/>
        </w:rPr>
        <w:t>2025 年10 月</w:t>
      </w:r>
    </w:p>
    <w:p w14:paraId="190617CF" w14:textId="77777777" w:rsidR="009C5631" w:rsidRPr="002C5859" w:rsidRDefault="009C5631">
      <w:pPr>
        <w:autoSpaceDE w:val="0"/>
        <w:autoSpaceDN w:val="0"/>
        <w:spacing w:after="858" w:line="220" w:lineRule="exact"/>
        <w:rPr>
          <w:rFonts w:eastAsia="宋体"/>
          <w:lang w:eastAsia="zh-CN"/>
        </w:rPr>
      </w:pPr>
    </w:p>
    <w:p w14:paraId="3D92EFE9" w14:textId="77777777" w:rsidR="005026A1" w:rsidRDefault="005026A1">
      <w:pPr>
        <w:rPr>
          <w:rFonts w:ascii="宋体" w:eastAsia="宋体" w:hAnsi="宋体"/>
          <w:color w:val="000000"/>
          <w:sz w:val="44"/>
          <w:lang w:eastAsia="zh-CN"/>
        </w:rPr>
      </w:pPr>
      <w:r>
        <w:rPr>
          <w:rFonts w:ascii="宋体" w:eastAsia="宋体" w:hAnsi="宋体" w:hint="eastAsia"/>
          <w:color w:val="000000"/>
          <w:sz w:val="44"/>
          <w:lang w:eastAsia="zh-CN"/>
        </w:rPr>
        <w:br w:type="page"/>
      </w:r>
    </w:p>
    <w:p w14:paraId="19CC1D91" w14:textId="657B12F3" w:rsidR="009C5631" w:rsidRDefault="005579B1" w:rsidP="002C5859">
      <w:pPr>
        <w:autoSpaceDE w:val="0"/>
        <w:autoSpaceDN w:val="0"/>
        <w:spacing w:after="0" w:line="438" w:lineRule="exact"/>
        <w:jc w:val="center"/>
        <w:rPr>
          <w:rFonts w:ascii="宋体" w:eastAsia="宋体" w:hAnsi="宋体"/>
          <w:color w:val="000000"/>
          <w:sz w:val="44"/>
          <w:lang w:eastAsia="zh-CN"/>
        </w:rPr>
      </w:pPr>
      <w:r>
        <w:rPr>
          <w:rFonts w:ascii="宋体" w:eastAsia="宋体" w:hAnsi="宋体"/>
          <w:color w:val="000000"/>
          <w:sz w:val="44"/>
          <w:lang w:eastAsia="zh-CN"/>
        </w:rPr>
        <w:lastRenderedPageBreak/>
        <w:t>目录</w:t>
      </w:r>
    </w:p>
    <w:p w14:paraId="21847D28" w14:textId="77777777" w:rsidR="002C5859" w:rsidRDefault="002C5859" w:rsidP="002C5859">
      <w:pPr>
        <w:autoSpaceDE w:val="0"/>
        <w:autoSpaceDN w:val="0"/>
        <w:spacing w:after="0" w:line="438" w:lineRule="exact"/>
        <w:jc w:val="center"/>
        <w:rPr>
          <w:rFonts w:eastAsia="宋体"/>
          <w:sz w:val="24"/>
          <w:szCs w:val="24"/>
          <w:lang w:eastAsia="zh-CN"/>
        </w:rPr>
      </w:pPr>
    </w:p>
    <w:p w14:paraId="619ABE9A" w14:textId="77777777" w:rsidR="00712B5D" w:rsidRDefault="00712B5D" w:rsidP="002C5859">
      <w:pPr>
        <w:autoSpaceDE w:val="0"/>
        <w:autoSpaceDN w:val="0"/>
        <w:spacing w:after="0" w:line="438" w:lineRule="exact"/>
        <w:jc w:val="center"/>
        <w:rPr>
          <w:rFonts w:eastAsia="宋体"/>
          <w:sz w:val="24"/>
          <w:szCs w:val="24"/>
          <w:lang w:eastAsia="zh-CN"/>
        </w:rPr>
      </w:pPr>
    </w:p>
    <w:p w14:paraId="720DF674" w14:textId="77777777" w:rsidR="00712B5D" w:rsidRPr="00712B5D" w:rsidRDefault="00712B5D" w:rsidP="002C5859">
      <w:pPr>
        <w:autoSpaceDE w:val="0"/>
        <w:autoSpaceDN w:val="0"/>
        <w:spacing w:after="0" w:line="438" w:lineRule="exact"/>
        <w:jc w:val="center"/>
        <w:rPr>
          <w:rFonts w:eastAsia="宋体"/>
          <w:sz w:val="24"/>
          <w:szCs w:val="24"/>
          <w:lang w:eastAsia="zh-CN"/>
        </w:rPr>
      </w:pPr>
    </w:p>
    <w:p w14:paraId="0382E41C" w14:textId="0B08571F" w:rsidR="00C17BD4" w:rsidRDefault="002C5859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r>
        <w:rPr>
          <w:rFonts w:ascii="宋体" w:eastAsia="宋体" w:hAnsi="宋体" w:hint="eastAsia"/>
          <w:color w:val="000000"/>
          <w:sz w:val="44"/>
          <w:lang w:eastAsia="zh-CN"/>
        </w:rPr>
        <w:fldChar w:fldCharType="begin"/>
      </w:r>
      <w:r>
        <w:rPr>
          <w:rFonts w:ascii="宋体" w:eastAsia="宋体" w:hAnsi="宋体" w:hint="eastAsia"/>
          <w:color w:val="000000"/>
          <w:sz w:val="44"/>
          <w:lang w:eastAsia="zh-CN"/>
        </w:rPr>
        <w:instrText xml:space="preserve"> </w:instrText>
      </w:r>
      <w:r>
        <w:rPr>
          <w:rFonts w:ascii="宋体" w:eastAsia="宋体" w:hAnsi="宋体"/>
          <w:color w:val="000000"/>
          <w:sz w:val="44"/>
          <w:lang w:eastAsia="zh-CN"/>
        </w:rPr>
        <w:instrText>TOC \o "1-3" \h \z \u</w:instrText>
      </w:r>
      <w:r>
        <w:rPr>
          <w:rFonts w:ascii="宋体" w:eastAsia="宋体" w:hAnsi="宋体" w:hint="eastAsia"/>
          <w:color w:val="000000"/>
          <w:sz w:val="44"/>
          <w:lang w:eastAsia="zh-CN"/>
        </w:rPr>
        <w:instrText xml:space="preserve"> </w:instrText>
      </w:r>
      <w:r>
        <w:rPr>
          <w:rFonts w:ascii="宋体" w:eastAsia="宋体" w:hAnsi="宋体" w:hint="eastAsia"/>
          <w:color w:val="000000"/>
          <w:sz w:val="44"/>
          <w:lang w:eastAsia="zh-CN"/>
        </w:rPr>
        <w:fldChar w:fldCharType="separate"/>
      </w:r>
      <w:hyperlink w:anchor="_Toc212841297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泊头职教中心2025年校本培训方案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_Toc212841297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3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4F75BF1E" w14:textId="41050C09" w:rsidR="00C17BD4" w:rsidRDefault="005579B1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298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泊头职教中心青年教师培养方案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_Toc212841298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5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7331BD88" w14:textId="4592775C" w:rsidR="00C17BD4" w:rsidRDefault="005579B1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299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泊头职教中心关于开展“共谋学校发展，建设精品职教”青年教师系列活动的通知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_Toc212841299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11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5641103A" w14:textId="753D6613" w:rsidR="00C17BD4" w:rsidRDefault="005579B1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300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泊头职教中心青年教师征文活动实施方案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_Toc212841300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12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19186ACC" w14:textId="444F96C8" w:rsidR="00C17BD4" w:rsidRDefault="005579B1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301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泊头职教中心青年教师基本功比赛说明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_Toc212841301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13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58C5D2E6" w14:textId="2300CAB7" w:rsidR="00C17BD4" w:rsidRDefault="005579B1">
      <w:pPr>
        <w:pStyle w:val="13"/>
        <w:tabs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302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泊头职教中心关于开展教研活动的管理规定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_Toc212841302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14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3838A3A3" w14:textId="3860D4A9" w:rsidR="00C17BD4" w:rsidRDefault="005579B1">
      <w:pPr>
        <w:pStyle w:val="13"/>
        <w:tabs>
          <w:tab w:val="left" w:pos="4840"/>
          <w:tab w:val="right" w:leader="dot" w:pos="9046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212841303" w:history="1"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泊头职教中心关于组织教育科学研究“十四五”</w:t>
        </w:r>
        <w:r w:rsidR="00C17BD4">
          <w:rPr>
            <w:rFonts w:hint="eastAsia"/>
            <w:noProof/>
            <w:kern w:val="2"/>
            <w:szCs w:val="24"/>
            <w:lang w:eastAsia="zh-CN"/>
            <w14:ligatures w14:val="standardContextual"/>
          </w:rPr>
          <w:tab/>
        </w:r>
        <w:r w:rsidR="00C17BD4" w:rsidRPr="00DF5E17">
          <w:rPr>
            <w:rStyle w:val="aff1"/>
            <w:rFonts w:ascii="宋体" w:eastAsia="宋体" w:hAnsi="宋体" w:hint="eastAsia"/>
            <w:noProof/>
            <w:lang w:eastAsia="zh-CN"/>
          </w:rPr>
          <w:t>规划2025年度课题申报工作的通知</w:t>
        </w:r>
        <w:r w:rsidR="00C17BD4">
          <w:rPr>
            <w:rFonts w:hint="eastAsia"/>
            <w:noProof/>
            <w:webHidden/>
          </w:rPr>
          <w:tab/>
        </w:r>
        <w:r w:rsidR="00C17BD4">
          <w:rPr>
            <w:rFonts w:hint="eastAsia"/>
            <w:noProof/>
            <w:webHidden/>
          </w:rPr>
          <w:fldChar w:fldCharType="begin"/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noProof/>
            <w:webHidden/>
          </w:rPr>
          <w:instrText>PAGEREF _Toc212841303 \h</w:instrText>
        </w:r>
        <w:r w:rsidR="00C17BD4">
          <w:rPr>
            <w:rFonts w:hint="eastAsia"/>
            <w:noProof/>
            <w:webHidden/>
          </w:rPr>
          <w:instrText xml:space="preserve"> </w:instrText>
        </w:r>
        <w:r w:rsidR="00C17BD4">
          <w:rPr>
            <w:rFonts w:hint="eastAsia"/>
            <w:noProof/>
            <w:webHidden/>
          </w:rPr>
        </w:r>
        <w:r w:rsidR="00C17BD4">
          <w:rPr>
            <w:rFonts w:hint="eastAsia"/>
            <w:noProof/>
            <w:webHidden/>
          </w:rPr>
          <w:fldChar w:fldCharType="separate"/>
        </w:r>
        <w:r w:rsidR="00675E9F">
          <w:rPr>
            <w:noProof/>
            <w:webHidden/>
          </w:rPr>
          <w:t>16</w:t>
        </w:r>
        <w:r w:rsidR="00C17BD4">
          <w:rPr>
            <w:rFonts w:hint="eastAsia"/>
            <w:noProof/>
            <w:webHidden/>
          </w:rPr>
          <w:fldChar w:fldCharType="end"/>
        </w:r>
      </w:hyperlink>
    </w:p>
    <w:p w14:paraId="3AA34817" w14:textId="6FEA7523" w:rsidR="00C17BD4" w:rsidRDefault="002C5859" w:rsidP="002C5859">
      <w:pPr>
        <w:autoSpaceDE w:val="0"/>
        <w:autoSpaceDN w:val="0"/>
        <w:spacing w:after="0" w:line="440" w:lineRule="exact"/>
        <w:jc w:val="center"/>
        <w:outlineLvl w:val="0"/>
        <w:rPr>
          <w:rFonts w:ascii="宋体" w:eastAsia="宋体" w:hAnsi="宋体"/>
          <w:color w:val="000000"/>
          <w:sz w:val="44"/>
          <w:lang w:eastAsia="zh-CN"/>
        </w:rPr>
      </w:pPr>
      <w:r>
        <w:rPr>
          <w:rFonts w:ascii="宋体" w:eastAsia="宋体" w:hAnsi="宋体" w:hint="eastAsia"/>
          <w:color w:val="000000"/>
          <w:sz w:val="44"/>
          <w:lang w:eastAsia="zh-CN"/>
        </w:rPr>
        <w:fldChar w:fldCharType="end"/>
      </w:r>
      <w:bookmarkStart w:id="1" w:name="_Toc212836607"/>
    </w:p>
    <w:p w14:paraId="2A360D3E" w14:textId="77777777" w:rsidR="00C17BD4" w:rsidRDefault="00C17BD4">
      <w:pPr>
        <w:rPr>
          <w:rFonts w:ascii="宋体" w:eastAsia="宋体" w:hAnsi="宋体"/>
          <w:color w:val="000000"/>
          <w:sz w:val="44"/>
          <w:lang w:eastAsia="zh-CN"/>
        </w:rPr>
      </w:pPr>
      <w:r>
        <w:rPr>
          <w:rFonts w:ascii="宋体" w:eastAsia="宋体" w:hAnsi="宋体" w:hint="eastAsia"/>
          <w:color w:val="000000"/>
          <w:sz w:val="44"/>
          <w:lang w:eastAsia="zh-CN"/>
        </w:rPr>
        <w:br w:type="page"/>
      </w:r>
    </w:p>
    <w:p w14:paraId="3F0DB7D1" w14:textId="25117805" w:rsidR="009C5631" w:rsidRDefault="00532A37" w:rsidP="002C5859">
      <w:pPr>
        <w:autoSpaceDE w:val="0"/>
        <w:autoSpaceDN w:val="0"/>
        <w:spacing w:after="0" w:line="440" w:lineRule="exact"/>
        <w:jc w:val="center"/>
        <w:outlineLvl w:val="0"/>
        <w:rPr>
          <w:lang w:eastAsia="zh-CN"/>
        </w:rPr>
      </w:pPr>
      <w:bookmarkStart w:id="2" w:name="_Toc212841297"/>
      <w:r>
        <w:rPr>
          <w:rFonts w:ascii="宋体" w:eastAsia="宋体" w:hAnsi="宋体"/>
          <w:color w:val="000000"/>
          <w:sz w:val="44"/>
          <w:lang w:eastAsia="zh-CN"/>
        </w:rPr>
        <w:lastRenderedPageBreak/>
        <w:t>泊头职教中心2025年校本培训方案</w:t>
      </w:r>
      <w:bookmarkEnd w:id="1"/>
      <w:bookmarkEnd w:id="2"/>
    </w:p>
    <w:p w14:paraId="0C519888" w14:textId="77777777" w:rsidR="009C5631" w:rsidRDefault="005579B1">
      <w:pPr>
        <w:tabs>
          <w:tab w:val="left" w:pos="788"/>
        </w:tabs>
        <w:autoSpaceDE w:val="0"/>
        <w:autoSpaceDN w:val="0"/>
        <w:spacing w:before="442" w:after="0" w:line="560" w:lineRule="exact"/>
        <w:ind w:left="148" w:right="144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一、指导思想及培训目标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学校的中心工作是教学，师资队伍是学校教育教学的决定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因素，学校的发展与教师的自身发展是相互作用的。我校校本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培训工作坚持以学校十三五建设规划为指导，以提高人才培养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质量为目标，以教学诊改为抓手，立足我校教育教学实际，充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分发挥校本培训的功能和优势，营造有利于教师终生教育和可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持续发展的良好环境，造就师德修养高、管理水平强、业务素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质精、专业技能过硬、适应职业教育发展需求的教学管理团队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和教师队伍。</w:t>
      </w:r>
    </w:p>
    <w:p w14:paraId="31555773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二、培训原则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1.</w:t>
      </w:r>
      <w:r>
        <w:rPr>
          <w:rFonts w:ascii="仿宋" w:eastAsia="仿宋" w:hAnsi="仿宋"/>
          <w:color w:val="000000"/>
          <w:sz w:val="32"/>
          <w:lang w:eastAsia="zh-CN"/>
        </w:rPr>
        <w:t>以校为本。即基于学校实际，以促进学校发展为本，以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解决教育教学实际问题为出发点。</w:t>
      </w:r>
    </w:p>
    <w:p w14:paraId="3208998A" w14:textId="77777777" w:rsidR="009C5631" w:rsidRDefault="005579B1">
      <w:pPr>
        <w:autoSpaceDE w:val="0"/>
        <w:autoSpaceDN w:val="0"/>
        <w:spacing w:after="0" w:line="560" w:lineRule="exact"/>
        <w:ind w:left="148" w:right="268" w:firstLine="64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2.</w:t>
      </w:r>
      <w:r>
        <w:rPr>
          <w:rFonts w:ascii="仿宋" w:eastAsia="仿宋" w:hAnsi="仿宋"/>
          <w:color w:val="000000"/>
          <w:sz w:val="32"/>
          <w:lang w:eastAsia="zh-CN"/>
        </w:rPr>
        <w:t>以人为本。即基于教师队伍实际，帮助教师和教学管理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人员和专业法人有层次地确定自己的发展目标。学校目标中要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体现差异性，有利于调动教师积极性，使他们主动参与，自我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创新。</w:t>
      </w:r>
    </w:p>
    <w:p w14:paraId="3A5D5E9C" w14:textId="63F1A88C" w:rsidR="005026A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/>
        <w:rPr>
          <w:rFonts w:ascii="仿宋" w:eastAsia="仿宋" w:hAnsi="仿宋"/>
          <w:color w:val="000000"/>
          <w:sz w:val="32"/>
          <w:lang w:eastAsia="zh-CN"/>
        </w:rPr>
      </w:pPr>
      <w:r>
        <w:rPr>
          <w:lang w:eastAsia="zh-CN"/>
        </w:rPr>
        <w:tab/>
      </w:r>
      <w:r w:rsidR="005026A1">
        <w:rPr>
          <w:rFonts w:eastAsia="宋体" w:hint="eastAsia"/>
          <w:lang w:eastAsia="zh-CN"/>
        </w:rPr>
        <w:t xml:space="preserve">     </w:t>
      </w:r>
      <w:r>
        <w:rPr>
          <w:rFonts w:ascii="仿宋" w:eastAsia="仿宋" w:hAnsi="仿宋"/>
          <w:color w:val="000000"/>
          <w:sz w:val="32"/>
          <w:lang w:eastAsia="zh-CN"/>
        </w:rPr>
        <w:t>3</w:t>
      </w:r>
      <w:r w:rsidR="005026A1">
        <w:rPr>
          <w:rFonts w:ascii="仿宋" w:eastAsia="仿宋" w:hAnsi="仿宋" w:hint="eastAsia"/>
          <w:color w:val="000000"/>
          <w:sz w:val="32"/>
          <w:lang w:eastAsia="zh-CN"/>
        </w:rPr>
        <w:t>.</w:t>
      </w:r>
      <w:r>
        <w:rPr>
          <w:rFonts w:ascii="仿宋" w:eastAsia="仿宋" w:hAnsi="仿宋"/>
          <w:color w:val="000000"/>
          <w:sz w:val="32"/>
          <w:lang w:eastAsia="zh-CN"/>
        </w:rPr>
        <w:t>坚持校内培训与校外培训相结合，以校内校本培训为主，校内中层管理人员、教师自学、互学与专家讲座相结合。</w:t>
      </w:r>
    </w:p>
    <w:p w14:paraId="0EF716E8" w14:textId="052CE2F6" w:rsidR="009C5631" w:rsidRDefault="005579B1" w:rsidP="005026A1">
      <w:pPr>
        <w:tabs>
          <w:tab w:val="left" w:pos="796"/>
        </w:tabs>
        <w:autoSpaceDE w:val="0"/>
        <w:autoSpaceDN w:val="0"/>
        <w:spacing w:after="0" w:line="560" w:lineRule="exact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4</w:t>
      </w:r>
      <w:r w:rsidR="005026A1">
        <w:rPr>
          <w:rFonts w:ascii="仿宋" w:eastAsia="仿宋" w:hAnsi="仿宋" w:hint="eastAsia"/>
          <w:color w:val="000000"/>
          <w:sz w:val="32"/>
          <w:lang w:eastAsia="zh-CN"/>
        </w:rPr>
        <w:t>.</w:t>
      </w:r>
      <w:r>
        <w:rPr>
          <w:rFonts w:ascii="仿宋" w:eastAsia="仿宋" w:hAnsi="仿宋"/>
          <w:color w:val="000000"/>
          <w:sz w:val="32"/>
          <w:lang w:eastAsia="zh-CN"/>
        </w:rPr>
        <w:t>利用信息平台进行学习培训。</w:t>
      </w:r>
    </w:p>
    <w:p w14:paraId="259A36B0" w14:textId="77777777" w:rsidR="005026A1" w:rsidRPr="005026A1" w:rsidRDefault="005579B1" w:rsidP="005026A1">
      <w:pPr>
        <w:autoSpaceDE w:val="0"/>
        <w:autoSpaceDN w:val="0"/>
        <w:spacing w:after="0" w:line="360" w:lineRule="auto"/>
        <w:rPr>
          <w:rFonts w:ascii="仿宋" w:eastAsia="仿宋" w:hAnsi="仿宋"/>
          <w:color w:val="000000"/>
          <w:sz w:val="32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三、培训对象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 w:rsidRPr="005026A1">
        <w:rPr>
          <w:rFonts w:ascii="仿宋" w:eastAsia="仿宋" w:hAnsi="仿宋"/>
          <w:color w:val="000000"/>
          <w:sz w:val="32"/>
          <w:lang w:eastAsia="zh-CN"/>
        </w:rPr>
        <w:t>包括教</w:t>
      </w:r>
      <w:r w:rsidRPr="005026A1">
        <w:rPr>
          <w:rFonts w:ascii="仿宋" w:eastAsia="仿宋" w:hAnsi="仿宋" w:hint="eastAsia"/>
          <w:color w:val="000000"/>
          <w:sz w:val="32"/>
          <w:lang w:eastAsia="zh-CN"/>
        </w:rPr>
        <w:t>务系统</w:t>
      </w:r>
      <w:r w:rsidRPr="005026A1">
        <w:rPr>
          <w:rFonts w:ascii="仿宋" w:eastAsia="仿宋" w:hAnsi="仿宋"/>
          <w:color w:val="000000"/>
          <w:sz w:val="32"/>
          <w:lang w:eastAsia="zh-CN"/>
        </w:rPr>
        <w:t>的中</w:t>
      </w:r>
      <w:r w:rsidRPr="005026A1">
        <w:rPr>
          <w:rFonts w:ascii="仿宋" w:eastAsia="仿宋" w:hAnsi="仿宋" w:hint="eastAsia"/>
          <w:color w:val="000000"/>
          <w:sz w:val="32"/>
          <w:lang w:eastAsia="zh-CN"/>
        </w:rPr>
        <w:t>层干部、教学干事</w:t>
      </w:r>
      <w:r w:rsidRPr="005026A1">
        <w:rPr>
          <w:rFonts w:ascii="仿宋" w:eastAsia="仿宋" w:hAnsi="仿宋"/>
          <w:color w:val="000000"/>
          <w:sz w:val="32"/>
          <w:lang w:eastAsia="zh-CN"/>
        </w:rPr>
        <w:t>、全体</w:t>
      </w:r>
      <w:r w:rsidRPr="005026A1">
        <w:rPr>
          <w:rFonts w:ascii="仿宋" w:eastAsia="仿宋" w:hAnsi="仿宋" w:hint="eastAsia"/>
          <w:color w:val="000000"/>
          <w:sz w:val="32"/>
          <w:lang w:eastAsia="zh-CN"/>
        </w:rPr>
        <w:t>专</w:t>
      </w:r>
      <w:r w:rsidR="005026A1" w:rsidRPr="005026A1">
        <w:rPr>
          <w:rFonts w:ascii="仿宋" w:eastAsia="仿宋" w:hAnsi="仿宋"/>
          <w:color w:val="000000"/>
          <w:sz w:val="32"/>
          <w:lang w:eastAsia="zh-CN"/>
        </w:rPr>
        <w:t>兼</w:t>
      </w:r>
      <w:r w:rsidR="005026A1" w:rsidRPr="005026A1">
        <w:rPr>
          <w:rFonts w:ascii="仿宋" w:eastAsia="仿宋" w:hAnsi="仿宋" w:hint="eastAsia"/>
          <w:color w:val="000000"/>
          <w:sz w:val="32"/>
          <w:lang w:eastAsia="zh-CN"/>
        </w:rPr>
        <w:t>职教师及其他教辅人员。</w:t>
      </w:r>
    </w:p>
    <w:p w14:paraId="31B8F40A" w14:textId="2622BD30" w:rsidR="005026A1" w:rsidRPr="005026A1" w:rsidRDefault="005026A1" w:rsidP="005026A1">
      <w:pPr>
        <w:tabs>
          <w:tab w:val="center" w:pos="4528"/>
        </w:tabs>
        <w:rPr>
          <w:rFonts w:eastAsia="宋体"/>
          <w:lang w:eastAsia="zh-CN"/>
        </w:rPr>
        <w:sectPr w:rsidR="005026A1" w:rsidRPr="005026A1" w:rsidSect="005026A1">
          <w:footerReference w:type="default" r:id="rId9"/>
          <w:pgSz w:w="11906" w:h="16838"/>
          <w:pgMar w:top="798" w:right="1410" w:bottom="602" w:left="1440" w:header="720" w:footer="720" w:gutter="0"/>
          <w:pgNumType w:start="1"/>
          <w:cols w:space="720" w:equalWidth="0">
            <w:col w:w="9056" w:space="0"/>
          </w:cols>
          <w:docGrid w:linePitch="360"/>
        </w:sectPr>
      </w:pPr>
    </w:p>
    <w:p w14:paraId="714B600C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728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lastRenderedPageBreak/>
        <w:t>四、培训内容、形式及主讲教师的安排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根据不同的参训对象，安排不同的培训内容。</w:t>
      </w:r>
    </w:p>
    <w:p w14:paraId="73B0AE0F" w14:textId="77777777" w:rsidR="009C5631" w:rsidRDefault="005579B1">
      <w:pPr>
        <w:autoSpaceDE w:val="0"/>
        <w:autoSpaceDN w:val="0"/>
        <w:spacing w:before="2" w:after="0" w:line="560" w:lineRule="exact"/>
        <w:ind w:left="148" w:firstLine="640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根据上级文件精神对教师继续教育的要求，以及我校教育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教学实际，今年将利用暑假、学校放小假、以及平时工作时间，一年分几期（次），针对不同类别的管理人员、教师，按照不同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内容，分别组织校本培训。</w:t>
      </w:r>
    </w:p>
    <w:p w14:paraId="5C125F79" w14:textId="77777777" w:rsidR="009C5631" w:rsidRDefault="005579B1">
      <w:pPr>
        <w:autoSpaceDE w:val="0"/>
        <w:autoSpaceDN w:val="0"/>
        <w:spacing w:before="232" w:after="0" w:line="326" w:lineRule="exact"/>
        <w:ind w:left="78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培训主讲教师包括校内教学管理人员及校外专家。</w:t>
      </w:r>
    </w:p>
    <w:p w14:paraId="47E57FB2" w14:textId="77777777" w:rsidR="009C5631" w:rsidRDefault="005579B1">
      <w:pPr>
        <w:autoSpaceDE w:val="0"/>
        <w:autoSpaceDN w:val="0"/>
        <w:spacing w:after="0" w:line="560" w:lineRule="exact"/>
        <w:ind w:left="148" w:right="268" w:firstLine="64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校本培训按照集中培训与个别指导相结合，统一学习与自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学相结合的原则，分为常规培训和专题培训；集中培训和分散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学习等多种形式。</w:t>
      </w:r>
    </w:p>
    <w:p w14:paraId="4A60A83B" w14:textId="77777777" w:rsidR="009C5631" w:rsidRDefault="005579B1">
      <w:pPr>
        <w:autoSpaceDE w:val="0"/>
        <w:autoSpaceDN w:val="0"/>
        <w:spacing w:before="234" w:after="0" w:line="326" w:lineRule="exact"/>
        <w:ind w:left="78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校本培训课时计入个人继续教育学习档案。</w:t>
      </w:r>
    </w:p>
    <w:p w14:paraId="7922ADBB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864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五、培训工作的组织与管理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（一）培训工作的组织与内容安排，由教务科负责。</w:t>
      </w:r>
    </w:p>
    <w:p w14:paraId="426FD805" w14:textId="77777777" w:rsidR="009C5631" w:rsidRDefault="005579B1">
      <w:pPr>
        <w:tabs>
          <w:tab w:val="left" w:pos="788"/>
        </w:tabs>
        <w:autoSpaceDE w:val="0"/>
        <w:autoSpaceDN w:val="0"/>
        <w:spacing w:after="0" w:line="562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（二）主讲人负责内容的讲授、交流与出题阅卷等，对参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训人员的培训做出评价。</w:t>
      </w:r>
    </w:p>
    <w:p w14:paraId="57BEFFAC" w14:textId="77777777" w:rsidR="009C5631" w:rsidRDefault="005579B1">
      <w:pPr>
        <w:autoSpaceDE w:val="0"/>
        <w:autoSpaceDN w:val="0"/>
        <w:spacing w:after="0" w:line="560" w:lineRule="exact"/>
        <w:ind w:left="148" w:right="268" w:firstLine="64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（三）参训人员的单次成绩包括出勤、测试及交流等，形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成单次培训成绩，学期和年度汇总，形成综合成绩，与个人继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续教育学习挂钩，并记入教师成长档案。</w:t>
      </w:r>
    </w:p>
    <w:p w14:paraId="5D372C05" w14:textId="26275EEC" w:rsidR="009C5631" w:rsidRPr="005026A1" w:rsidRDefault="00532A37" w:rsidP="005026A1">
      <w:pPr>
        <w:autoSpaceDE w:val="0"/>
        <w:autoSpaceDN w:val="0"/>
        <w:spacing w:before="556" w:after="0" w:line="562" w:lineRule="exact"/>
        <w:ind w:left="6638" w:right="144" w:firstLine="320"/>
        <w:rPr>
          <w:rFonts w:eastAsia="宋体"/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 xml:space="preserve">泊头职教中心 </w:t>
      </w:r>
    </w:p>
    <w:p w14:paraId="28A0A338" w14:textId="77777777" w:rsidR="009C5631" w:rsidRDefault="009C5631">
      <w:pPr>
        <w:rPr>
          <w:lang w:eastAsia="zh-CN"/>
        </w:rPr>
        <w:sectPr w:rsidR="009C5631">
          <w:pgSz w:w="11906" w:h="16838"/>
          <w:pgMar w:top="818" w:right="1410" w:bottom="602" w:left="1440" w:header="720" w:footer="720" w:gutter="0"/>
          <w:cols w:space="720" w:equalWidth="0">
            <w:col w:w="9056" w:space="0"/>
          </w:cols>
          <w:docGrid w:linePitch="360"/>
        </w:sectPr>
      </w:pPr>
    </w:p>
    <w:p w14:paraId="35A2684C" w14:textId="77777777" w:rsidR="009C5631" w:rsidRDefault="009C5631">
      <w:pPr>
        <w:autoSpaceDE w:val="0"/>
        <w:autoSpaceDN w:val="0"/>
        <w:spacing w:after="578" w:line="220" w:lineRule="exact"/>
        <w:rPr>
          <w:lang w:eastAsia="zh-CN"/>
        </w:rPr>
      </w:pPr>
    </w:p>
    <w:p w14:paraId="3287F3FE" w14:textId="041DAAC3" w:rsidR="009C5631" w:rsidRDefault="00532A37" w:rsidP="002C5859">
      <w:pPr>
        <w:autoSpaceDE w:val="0"/>
        <w:autoSpaceDN w:val="0"/>
        <w:spacing w:after="0" w:line="440" w:lineRule="exact"/>
        <w:jc w:val="center"/>
        <w:outlineLvl w:val="0"/>
        <w:rPr>
          <w:lang w:eastAsia="zh-CN"/>
        </w:rPr>
      </w:pPr>
      <w:bookmarkStart w:id="3" w:name="_Toc212836608"/>
      <w:bookmarkStart w:id="4" w:name="_Toc212841298"/>
      <w:r>
        <w:rPr>
          <w:rFonts w:ascii="宋体" w:eastAsia="宋体" w:hAnsi="宋体"/>
          <w:color w:val="000000"/>
          <w:sz w:val="44"/>
          <w:lang w:eastAsia="zh-CN"/>
        </w:rPr>
        <w:t>泊头职教中心青年教师培养方案</w:t>
      </w:r>
      <w:bookmarkEnd w:id="3"/>
      <w:bookmarkEnd w:id="4"/>
    </w:p>
    <w:p w14:paraId="24A81C96" w14:textId="77777777" w:rsidR="009C5631" w:rsidRDefault="005579B1">
      <w:pPr>
        <w:autoSpaceDE w:val="0"/>
        <w:autoSpaceDN w:val="0"/>
        <w:spacing w:before="426" w:after="0" w:line="560" w:lineRule="exact"/>
        <w:ind w:left="148" w:right="268" w:firstLine="64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青年教师是学校可持续发展的基础。青年教师的培养至关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重要。教师成长是终身学习发展过程，应是职前教育、新任教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师培养和职后培训的整体。实践说明优秀</w:t>
      </w:r>
      <w:r>
        <w:rPr>
          <w:rFonts w:ascii="仿宋" w:eastAsia="仿宋" w:hAnsi="仿宋"/>
          <w:color w:val="000000"/>
          <w:sz w:val="32"/>
          <w:lang w:eastAsia="zh-CN"/>
        </w:rPr>
        <w:t>教师的教学内容处理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能力、运用教学方法和手段的能力、教学组织和管理能力、语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言表达能力、教育科研能力、教育机智和与学生交往能力，这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七种能力的形成主要在新任教师培养和职后培训；青年教师在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专业建设、课程建设、实习实训基地建设等方面的能力提高是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新任教师在参与建设工作中培养和职后培养锻炼成长。为加强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教师队伍建设，提高青年教师的综合素质，使我校青年教师培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养工作进一步规范化、制度化，促进青年教师快速成长，努力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建设一支师德高尚、业务精良的教师队伍，满足学校可持续发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展，特制订青年教师培养方案。</w:t>
      </w:r>
    </w:p>
    <w:p w14:paraId="605D5AA4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一、培养的宗</w:t>
      </w:r>
      <w:r>
        <w:rPr>
          <w:rFonts w:ascii="黑体" w:eastAsia="黑体" w:hAnsi="黑体"/>
          <w:color w:val="000000"/>
          <w:sz w:val="32"/>
          <w:lang w:eastAsia="zh-CN"/>
        </w:rPr>
        <w:t>旨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从青年教师的素质能力、工作成绩两个角度确定培养的模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式和发展的标准，把我校青年教师培养成为适应中等职业教育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教学的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全能型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的具有可持续发展能力的现代化教师。以具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有完备的专业知识结构和专业实操能力，过硬的教学基本功，全面娴熟的教学技能，很强的教育教学实践能力，具有现代化、教育科研、教学改革意识和素养为标准，逐步促进青年教师的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成熟度，使其尽快成长、成材。确立培养综合素质和能力、促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进专业化可持续性发展的现代教师培养和发展理念。</w:t>
      </w:r>
    </w:p>
    <w:p w14:paraId="430E019C" w14:textId="3C339A82" w:rsidR="009C5631" w:rsidRPr="00CD1909" w:rsidRDefault="009C5631" w:rsidP="00CD1909">
      <w:pPr>
        <w:autoSpaceDE w:val="0"/>
        <w:autoSpaceDN w:val="0"/>
        <w:spacing w:before="1170" w:after="0" w:line="242" w:lineRule="exact"/>
        <w:jc w:val="center"/>
        <w:rPr>
          <w:rFonts w:eastAsia="宋体"/>
          <w:lang w:eastAsia="zh-CN"/>
        </w:rPr>
        <w:sectPr w:rsidR="009C5631" w:rsidRPr="00CD1909">
          <w:pgSz w:w="11906" w:h="16838"/>
          <w:pgMar w:top="798" w:right="1410" w:bottom="602" w:left="1440" w:header="720" w:footer="720" w:gutter="0"/>
          <w:cols w:space="720" w:equalWidth="0">
            <w:col w:w="9056" w:space="0"/>
          </w:cols>
          <w:docGrid w:linePitch="360"/>
        </w:sectPr>
      </w:pPr>
    </w:p>
    <w:p w14:paraId="0B608F6C" w14:textId="77777777" w:rsidR="009C5631" w:rsidRDefault="009C5631">
      <w:pPr>
        <w:autoSpaceDE w:val="0"/>
        <w:autoSpaceDN w:val="0"/>
        <w:spacing w:after="500" w:line="220" w:lineRule="exact"/>
        <w:rPr>
          <w:lang w:eastAsia="zh-CN"/>
        </w:rPr>
      </w:pPr>
    </w:p>
    <w:p w14:paraId="126ADC3B" w14:textId="77777777" w:rsidR="009C5631" w:rsidRDefault="005579B1">
      <w:pPr>
        <w:tabs>
          <w:tab w:val="left" w:pos="788"/>
        </w:tabs>
        <w:autoSpaceDE w:val="0"/>
        <w:autoSpaceDN w:val="0"/>
        <w:spacing w:after="0" w:line="552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二、培养目标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对青年教师的培养，目标是让他们在政治思想素质、业务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水平、工作能力、科研能力等方面均能适应教学需要，培养他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们有良好的职业道德和敬业爱岗精神，在较短的时间全面熟悉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各教学环节，掌握教学规律，并能独立、较好地完成教学任务，逐渐成为教学骨干、教学带头人，成为专业法人代表或专业法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人助理。在工作中锻炼提高，在较短时间内全面熟悉专业建设、课程建设，校企合作、实习实训及企业定岗实习等。</w:t>
      </w:r>
    </w:p>
    <w:p w14:paraId="288F8D8A" w14:textId="32C8A259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三、培养工作领导小组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为了进一步加强对青年教师培养工作的领导，认真贯彻落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实各项措施，全面提高青年教师整体素质，成立青年教师培</w:t>
      </w:r>
      <w:r>
        <w:rPr>
          <w:rFonts w:ascii="仿宋" w:eastAsia="仿宋" w:hAnsi="仿宋"/>
          <w:color w:val="000000"/>
          <w:sz w:val="32"/>
          <w:lang w:eastAsia="zh-CN"/>
        </w:rPr>
        <w:t>养工作领导小组。</w:t>
      </w:r>
    </w:p>
    <w:p w14:paraId="2635B343" w14:textId="25364985" w:rsidR="009C5631" w:rsidRDefault="005579B1">
      <w:pPr>
        <w:tabs>
          <w:tab w:val="left" w:pos="788"/>
        </w:tabs>
        <w:autoSpaceDE w:val="0"/>
        <w:autoSpaceDN w:val="0"/>
        <w:spacing w:before="2"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四、培养对象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5</w:t>
      </w:r>
      <w:r>
        <w:rPr>
          <w:rFonts w:ascii="仿宋" w:eastAsia="仿宋" w:hAnsi="仿宋"/>
          <w:color w:val="000000"/>
          <w:sz w:val="32"/>
          <w:lang w:eastAsia="zh-CN"/>
        </w:rPr>
        <w:t>年内（含</w:t>
      </w:r>
      <w:r>
        <w:rPr>
          <w:rFonts w:ascii="仿宋" w:eastAsia="仿宋" w:hAnsi="仿宋"/>
          <w:color w:val="000000"/>
          <w:sz w:val="32"/>
          <w:lang w:eastAsia="zh-CN"/>
        </w:rPr>
        <w:t>5</w:t>
      </w:r>
      <w:r>
        <w:rPr>
          <w:rFonts w:ascii="仿宋" w:eastAsia="仿宋" w:hAnsi="仿宋"/>
          <w:color w:val="000000"/>
          <w:sz w:val="32"/>
          <w:lang w:eastAsia="zh-CN"/>
        </w:rPr>
        <w:t>年）新入职我校教师岗位的教师。</w:t>
      </w:r>
    </w:p>
    <w:p w14:paraId="34877794" w14:textId="2777283E" w:rsidR="009C5631" w:rsidRDefault="005579B1" w:rsidP="00CD1909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五、培养内容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楷体" w:eastAsia="楷体" w:hAnsi="楷体"/>
          <w:color w:val="000000"/>
          <w:sz w:val="32"/>
          <w:lang w:eastAsia="zh-CN"/>
        </w:rPr>
        <w:t>（一）思想方面</w:t>
      </w:r>
      <w:r>
        <w:rPr>
          <w:rFonts w:ascii="楷体" w:eastAsia="楷体" w:hAnsi="楷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提高青年教师思想政治素质，是培养青年教师成长成才的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首要环节。除进行必要的集中理论学习外，更重要的是要把思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想政治素质的教育贯穿于日常各项工作过程中，及时给予正确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的引导，帮助他们树立正确的人生观、世界观和价值观。从而</w:t>
      </w:r>
      <w:r w:rsidR="00CD1909">
        <w:rPr>
          <w:rFonts w:ascii="仿宋" w:eastAsia="仿宋" w:hAnsi="仿宋"/>
          <w:color w:val="000000"/>
          <w:sz w:val="32"/>
          <w:lang w:eastAsia="zh-CN"/>
        </w:rPr>
        <w:t>使他们不断加强对自身的严格要求，正确理解教师的本质内涵，发挥教书育人的积极性，树立崇高的使命感和责任感，为人师 表，以身立教。培养他们热爱教育事业，热爱教育工作的思想，帮助他们牢固树立爱岗敬业精神，巩固专业思想，遵守职业道 德，为人师表，率先垂范。</w:t>
      </w:r>
    </w:p>
    <w:p w14:paraId="4C033471" w14:textId="77777777" w:rsidR="009C5631" w:rsidRDefault="005579B1">
      <w:pPr>
        <w:tabs>
          <w:tab w:val="left" w:pos="788"/>
        </w:tabs>
        <w:autoSpaceDE w:val="0"/>
        <w:autoSpaceDN w:val="0"/>
        <w:spacing w:before="4" w:after="0" w:line="560" w:lineRule="exact"/>
        <w:ind w:left="148" w:right="144"/>
        <w:rPr>
          <w:lang w:eastAsia="zh-CN"/>
        </w:rPr>
      </w:pPr>
      <w:r>
        <w:rPr>
          <w:lang w:eastAsia="zh-CN"/>
        </w:rPr>
        <w:lastRenderedPageBreak/>
        <w:tab/>
      </w:r>
      <w:r>
        <w:rPr>
          <w:rFonts w:ascii="楷体" w:eastAsia="楷体" w:hAnsi="楷体"/>
          <w:color w:val="000000"/>
          <w:sz w:val="32"/>
          <w:lang w:eastAsia="zh-CN"/>
        </w:rPr>
        <w:t>(</w:t>
      </w:r>
      <w:r>
        <w:rPr>
          <w:rFonts w:ascii="楷体" w:eastAsia="楷体" w:hAnsi="楷体"/>
          <w:color w:val="000000"/>
          <w:sz w:val="32"/>
          <w:lang w:eastAsia="zh-CN"/>
        </w:rPr>
        <w:t>二</w:t>
      </w:r>
      <w:r>
        <w:rPr>
          <w:rFonts w:ascii="楷体" w:eastAsia="楷体" w:hAnsi="楷体"/>
          <w:color w:val="000000"/>
          <w:sz w:val="32"/>
          <w:lang w:eastAsia="zh-CN"/>
        </w:rPr>
        <w:t>)</w:t>
      </w:r>
      <w:r>
        <w:rPr>
          <w:rFonts w:ascii="楷体" w:eastAsia="楷体" w:hAnsi="楷体"/>
          <w:color w:val="000000"/>
          <w:sz w:val="32"/>
          <w:lang w:eastAsia="zh-CN"/>
        </w:rPr>
        <w:t>教学方面</w:t>
      </w:r>
      <w:r>
        <w:rPr>
          <w:rFonts w:ascii="楷体" w:eastAsia="楷体" w:hAnsi="楷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青年教师应从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扎实基本功、丰富教学经验、授课灵活生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动、调节课堂气氛、浓缩教学内容、调动学生学习兴趣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等各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种教学风格中去选择相应的教师观摩听课；通过模仿探索，并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逐步形成自己的风格。青年教师在观摩教学的过程中重点要掌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握教学活动中教师的主导作用，课堂教学与美感教育的关系，启发式教学与吸引学生的方法等，扎扎实实的从教学工作所必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须具备的思想和业务素质去分析研究教学工作的规律。从而做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到有目的、有计划地系统听取有</w:t>
      </w:r>
      <w:r>
        <w:rPr>
          <w:rFonts w:ascii="仿宋" w:eastAsia="仿宋" w:hAnsi="仿宋"/>
          <w:color w:val="000000"/>
          <w:sz w:val="32"/>
          <w:lang w:eastAsia="zh-CN"/>
        </w:rPr>
        <w:t>经验老教师的课程，作好听课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记录，学习老教师在课堂上如何组织教学内容，如何运用教学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方法、教学手段、掌握教学环节，如何运用教学语言和表情，正确对待学生个性的差异，实行因材施教。青年教师应积极利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用所学的专业知识，掌握现代教育技术；积极进行技术创新，积极承担教学部、教务科安排的各种网络、电子教案的制作，并在自己的课程教学教案制作上很下工夫。</w:t>
      </w:r>
    </w:p>
    <w:p w14:paraId="4E250D2F" w14:textId="2912AB9F" w:rsidR="009C5631" w:rsidRDefault="005579B1" w:rsidP="00CD1909">
      <w:pPr>
        <w:tabs>
          <w:tab w:val="left" w:pos="788"/>
        </w:tabs>
        <w:autoSpaceDE w:val="0"/>
        <w:autoSpaceDN w:val="0"/>
        <w:spacing w:before="6" w:after="0" w:line="558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楷体" w:eastAsia="楷体" w:hAnsi="楷体"/>
          <w:color w:val="000000"/>
          <w:sz w:val="32"/>
          <w:lang w:eastAsia="zh-CN"/>
        </w:rPr>
        <w:t>(</w:t>
      </w:r>
      <w:r>
        <w:rPr>
          <w:rFonts w:ascii="楷体" w:eastAsia="楷体" w:hAnsi="楷体"/>
          <w:color w:val="000000"/>
          <w:sz w:val="32"/>
          <w:lang w:eastAsia="zh-CN"/>
        </w:rPr>
        <w:t>三</w:t>
      </w:r>
      <w:r>
        <w:rPr>
          <w:rFonts w:ascii="楷体" w:eastAsia="楷体" w:hAnsi="楷体"/>
          <w:color w:val="000000"/>
          <w:sz w:val="32"/>
          <w:lang w:eastAsia="zh-CN"/>
        </w:rPr>
        <w:t>)</w:t>
      </w:r>
      <w:r>
        <w:rPr>
          <w:rFonts w:ascii="楷体" w:eastAsia="楷体" w:hAnsi="楷体"/>
          <w:color w:val="000000"/>
          <w:sz w:val="32"/>
          <w:lang w:eastAsia="zh-CN"/>
        </w:rPr>
        <w:t>能力方面</w:t>
      </w:r>
      <w:r>
        <w:rPr>
          <w:rFonts w:ascii="楷体" w:eastAsia="楷体" w:hAnsi="楷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确定专业发展方向，加强专业领域的理论学习和技能培训，使青年教师尽快成为适应职业教育需要的掌握先进专业知识和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熟练专业技能双师型教师。鼓励青年教师参加</w:t>
      </w:r>
      <w:r>
        <w:rPr>
          <w:rFonts w:ascii="仿宋" w:eastAsia="仿宋" w:hAnsi="仿宋"/>
          <w:color w:val="000000"/>
          <w:sz w:val="32"/>
          <w:lang w:eastAsia="zh-CN"/>
        </w:rPr>
        <w:t>科学研究，教学和科研相结合对加速年轻教师的成长十分必要。通过科学研究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及工程实践，提高自身的专业学术水平与新技术开发能力，这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对在理论教学中做到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融会贯通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、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运用自如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，从而提高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课堂教学水平有极大的促进。承担实训、课程设计、实习等实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践教学环节，特别是辅导学生开放性创新实验及各种社会专业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实践能力竞赛，这对教师的综合业务能力与专业素质提出了更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高要求。进行科研能力训练，使青年教师能尽快涉足科研领域、</w:t>
      </w:r>
      <w:r>
        <w:rPr>
          <w:rFonts w:ascii="仿宋" w:eastAsia="仿宋" w:hAnsi="仿宋"/>
          <w:color w:val="000000"/>
          <w:sz w:val="32"/>
          <w:lang w:eastAsia="zh-CN"/>
        </w:rPr>
        <w:lastRenderedPageBreak/>
        <w:t>掌握科研的基本方法。主要措施与方法：学习文献检索；图书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馆利用和网上资料检索；主持申报课题或参与课题研究。</w:t>
      </w:r>
      <w:r>
        <w:rPr>
          <w:rFonts w:ascii="仿宋" w:eastAsia="仿宋" w:hAnsi="仿宋"/>
          <w:color w:val="000000"/>
          <w:sz w:val="32"/>
          <w:lang w:eastAsia="zh-CN"/>
        </w:rPr>
        <w:t>通过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参加编写校本教材或撰写教育教研论文、专著撰写，包括选题、立项、开题、过程研究、总结、研究报告及论文撰写，能够促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使自己静下心来广泛参阅国内外相关教材及教学参考资料，有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效提高对教学内容的理解与把握科研课题能力。要勇挑重担，在专业建设、课程建设和教学改革以及技术科学研究的各个环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节中磨练成长。要敢于创新，勇于开发，把握各种锻炼自我的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机会。在多媒体教学课件制作、先进教学软件的实践应用、教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学资源库建设、网络课程开发及校园网辅助教学系统的设计和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维护等方面发挥自己的优势，促进教学发展。此外，还要积极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争取</w:t>
      </w:r>
      <w:r>
        <w:rPr>
          <w:rFonts w:ascii="仿宋" w:eastAsia="仿宋" w:hAnsi="仿宋"/>
          <w:color w:val="000000"/>
          <w:sz w:val="32"/>
          <w:lang w:eastAsia="zh-CN"/>
        </w:rPr>
        <w:t>在职深造，攻读更高学位，全面提升自己的素质和水准。</w:t>
      </w:r>
    </w:p>
    <w:p w14:paraId="7E779C30" w14:textId="77777777" w:rsidR="009C5631" w:rsidRDefault="005579B1">
      <w:pPr>
        <w:tabs>
          <w:tab w:val="left" w:pos="788"/>
        </w:tabs>
        <w:autoSpaceDE w:val="0"/>
        <w:autoSpaceDN w:val="0"/>
        <w:spacing w:before="8" w:after="0" w:line="558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楷体" w:eastAsia="楷体" w:hAnsi="楷体"/>
          <w:color w:val="000000"/>
          <w:sz w:val="32"/>
          <w:lang w:eastAsia="zh-CN"/>
        </w:rPr>
        <w:t>（四）管理方面</w:t>
      </w:r>
      <w:r>
        <w:rPr>
          <w:rFonts w:ascii="楷体" w:eastAsia="楷体" w:hAnsi="楷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委重任、压担子，让青年教师经受锻炼和考验。大胆启用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青年教师对在实践中成长快的青年教师，担任专业法人代表、专业法人助理等工作，班主任或专业管理干部等。大力选拔和</w:t>
      </w:r>
    </w:p>
    <w:p w14:paraId="7898714A" w14:textId="77777777" w:rsidR="009C5631" w:rsidRDefault="005579B1">
      <w:pPr>
        <w:autoSpaceDE w:val="0"/>
        <w:autoSpaceDN w:val="0"/>
        <w:spacing w:after="0" w:line="530" w:lineRule="exact"/>
        <w:ind w:left="148" w:right="144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培养学校专业（学科）带头人。精心选拔具有培养前途的青年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教师进行重点培养。</w:t>
      </w:r>
    </w:p>
    <w:p w14:paraId="0B3F0BBD" w14:textId="33526230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六、实施方法</w:t>
      </w:r>
      <w:r>
        <w:rPr>
          <w:rFonts w:ascii="黑体" w:eastAsia="黑体" w:hAnsi="黑体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青年教师培养周期为三年，教务科、教学部将青年教师培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养工作纳入日常工作中。利用定期组织学习、社会实践、自学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教育理论、听评课、公开课、培训会、竞赛等形式，在政治思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想、师德师风、教学理念、教学方法、教师技能、专业能力、科研能力、办公水平等方面，对青年教师进行培养。对培养过程全程跟踪，及时了解工作进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程，并根据社会政治经济形势发展及被培养人表现，及时调整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改进工作。</w:t>
      </w:r>
    </w:p>
    <w:p w14:paraId="0CB1FBD9" w14:textId="77777777" w:rsidR="009C5631" w:rsidRDefault="005579B1">
      <w:pPr>
        <w:autoSpaceDE w:val="0"/>
        <w:autoSpaceDN w:val="0"/>
        <w:spacing w:after="0" w:line="560" w:lineRule="exact"/>
        <w:ind w:left="46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lastRenderedPageBreak/>
        <w:t>（一）教务科制订整体方案</w:t>
      </w:r>
      <w:r>
        <w:rPr>
          <w:lang w:eastAsia="zh-CN"/>
        </w:rPr>
        <w:br/>
      </w:r>
      <w:r>
        <w:rPr>
          <w:rFonts w:ascii="仿宋" w:eastAsia="仿宋" w:hAnsi="仿宋"/>
          <w:color w:val="000000"/>
          <w:sz w:val="32"/>
          <w:lang w:eastAsia="zh-CN"/>
        </w:rPr>
        <w:t>（二）教学部根据每位青年教师专业情况制定专人培养方案。</w:t>
      </w:r>
    </w:p>
    <w:p w14:paraId="2317716D" w14:textId="08FB7F61" w:rsidR="009C5631" w:rsidRDefault="005579B1">
      <w:pPr>
        <w:tabs>
          <w:tab w:val="left" w:pos="46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（三）青年教师根据教务科、教学部方案，制订具体的职业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生涯规划。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（四）建立青年教师成长档案。对每位青年教师建立成长档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案，记载青年教师的成长足迹。</w:t>
      </w:r>
    </w:p>
    <w:p w14:paraId="556721E9" w14:textId="77777777" w:rsidR="009C5631" w:rsidRDefault="005579B1">
      <w:pPr>
        <w:autoSpaceDE w:val="0"/>
        <w:autoSpaceDN w:val="0"/>
        <w:spacing w:before="232" w:after="0" w:line="326" w:lineRule="exact"/>
        <w:ind w:left="46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（五）实施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青蓝帮扶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计划。</w:t>
      </w:r>
    </w:p>
    <w:p w14:paraId="708CD423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黑体" w:eastAsia="黑体" w:hAnsi="黑体"/>
          <w:color w:val="000000"/>
          <w:sz w:val="32"/>
          <w:lang w:eastAsia="zh-CN"/>
        </w:rPr>
        <w:t>七、评价检查：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、教务科每学期都要组</w:t>
      </w:r>
      <w:r>
        <w:rPr>
          <w:rFonts w:ascii="仿宋" w:eastAsia="仿宋" w:hAnsi="仿宋"/>
          <w:color w:val="000000"/>
          <w:sz w:val="32"/>
          <w:lang w:eastAsia="zh-CN"/>
        </w:rPr>
        <w:t>织被带教教师教学汇报课活动，组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织好课前磨课、说课，课后评课，写好教后感或反思。由教学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部组织实施，学科内全体教师都要听课，提倡青年教师跨学科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听课。并进行相关评教研讨活动，就青年教师培养工作专题进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行意见交流，总结成绩、得失，完善培养举措。</w:t>
      </w:r>
    </w:p>
    <w:p w14:paraId="134F0DB5" w14:textId="77777777" w:rsidR="009C5631" w:rsidRDefault="005579B1">
      <w:pPr>
        <w:autoSpaceDE w:val="0"/>
        <w:autoSpaceDN w:val="0"/>
        <w:spacing w:after="0" w:line="546" w:lineRule="exact"/>
        <w:ind w:left="148" w:firstLine="640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、教务科每学期组织检查带教教师及被带教教师听课笔记、作业批阅情况等活动的记载表，平常随时抽查。期末，带教教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师及被带教教师的听课笔记、教案、教学资源库、体会、总结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及评估记录等记载表存入其教学档案。</w:t>
      </w:r>
    </w:p>
    <w:p w14:paraId="5ACD88C8" w14:textId="77777777" w:rsidR="009C5631" w:rsidRDefault="005579B1">
      <w:pPr>
        <w:autoSpaceDE w:val="0"/>
        <w:autoSpaceDN w:val="0"/>
        <w:spacing w:after="0" w:line="560" w:lineRule="exact"/>
        <w:ind w:left="148" w:right="288" w:firstLine="640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3</w:t>
      </w:r>
      <w:r>
        <w:rPr>
          <w:rFonts w:ascii="仿宋" w:eastAsia="仿宋" w:hAnsi="仿宋"/>
          <w:color w:val="000000"/>
          <w:sz w:val="32"/>
          <w:lang w:eastAsia="zh-CN"/>
        </w:rPr>
        <w:t>、教务科每学年组织青年教师举办职业能力竞赛活动，以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赛促教、促学、促进。并积极推选青年教师参加各级各类的教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学比赛。如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信息化教学设计大赛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、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创新杯说课大赛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、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教师专业技能大赛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等。</w:t>
      </w:r>
    </w:p>
    <w:p w14:paraId="1A054B0F" w14:textId="77777777" w:rsidR="009C5631" w:rsidRDefault="005579B1">
      <w:pPr>
        <w:autoSpaceDE w:val="0"/>
        <w:autoSpaceDN w:val="0"/>
        <w:spacing w:before="298" w:after="244" w:line="282" w:lineRule="exact"/>
        <w:ind w:right="3300"/>
        <w:jc w:val="right"/>
      </w:pPr>
      <w:r>
        <w:rPr>
          <w:rFonts w:ascii="宋体" w:eastAsia="宋体" w:hAnsi="宋体"/>
          <w:color w:val="000000"/>
          <w:sz w:val="28"/>
        </w:rPr>
        <w:t>青年教师培养计划</w:t>
      </w:r>
    </w:p>
    <w:tbl>
      <w:tblPr>
        <w:tblW w:w="0" w:type="auto"/>
        <w:tblInd w:w="40" w:type="dxa"/>
        <w:tblLayout w:type="fixed"/>
        <w:tblLook w:val="04A0" w:firstRow="1" w:lastRow="0" w:firstColumn="1" w:lastColumn="0" w:noHBand="0" w:noVBand="1"/>
      </w:tblPr>
      <w:tblGrid>
        <w:gridCol w:w="846"/>
        <w:gridCol w:w="870"/>
        <w:gridCol w:w="2834"/>
        <w:gridCol w:w="852"/>
        <w:gridCol w:w="3544"/>
      </w:tblGrid>
      <w:tr w:rsidR="009C5631" w14:paraId="4CC502D9" w14:textId="77777777">
        <w:trPr>
          <w:trHeight w:hRule="exact" w:val="634"/>
        </w:trPr>
        <w:tc>
          <w:tcPr>
            <w:tcW w:w="17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81D2F3A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right="314"/>
              <w:jc w:val="right"/>
            </w:pPr>
            <w:r>
              <w:rPr>
                <w:rFonts w:ascii="宋体" w:eastAsia="宋体" w:hAnsi="宋体"/>
                <w:color w:val="000000"/>
                <w:sz w:val="18"/>
              </w:rPr>
              <w:t>培养内容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2A9A76C" w14:textId="77777777" w:rsidR="009C5631" w:rsidRDefault="005579B1">
            <w:pPr>
              <w:autoSpaceDE w:val="0"/>
              <w:autoSpaceDN w:val="0"/>
              <w:spacing w:before="222" w:after="0" w:line="180" w:lineRule="exact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具体措施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188D4E4" w14:textId="77777777" w:rsidR="009C5631" w:rsidRDefault="005579B1">
            <w:pPr>
              <w:autoSpaceDE w:val="0"/>
              <w:autoSpaceDN w:val="0"/>
              <w:spacing w:after="0" w:line="280" w:lineRule="exact"/>
              <w:ind w:left="106" w:right="288"/>
            </w:pPr>
            <w:r>
              <w:rPr>
                <w:rFonts w:ascii="宋体" w:eastAsia="宋体" w:hAnsi="宋体"/>
                <w:color w:val="000000"/>
                <w:sz w:val="18"/>
              </w:rPr>
              <w:t>负责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部门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95C1602" w14:textId="77777777" w:rsidR="009C5631" w:rsidRDefault="005579B1">
            <w:pPr>
              <w:autoSpaceDE w:val="0"/>
              <w:autoSpaceDN w:val="0"/>
              <w:spacing w:before="222" w:after="0" w:line="180" w:lineRule="exact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备注</w:t>
            </w:r>
          </w:p>
        </w:tc>
      </w:tr>
      <w:tr w:rsidR="009C5631" w14:paraId="663458A0" w14:textId="77777777">
        <w:trPr>
          <w:trHeight w:hRule="exact" w:val="634"/>
        </w:trPr>
        <w:tc>
          <w:tcPr>
            <w:tcW w:w="8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D0B1A8B" w14:textId="77777777" w:rsidR="009C5631" w:rsidRDefault="005579B1">
            <w:pPr>
              <w:autoSpaceDE w:val="0"/>
              <w:autoSpaceDN w:val="0"/>
              <w:spacing w:before="512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思想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方面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E062CEC" w14:textId="77777777" w:rsidR="009C5631" w:rsidRDefault="005579B1">
            <w:pPr>
              <w:autoSpaceDE w:val="0"/>
              <w:autoSpaceDN w:val="0"/>
              <w:spacing w:after="0" w:line="280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政治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理论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DF63F2F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定期组织学习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AE2EC2D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8B6F2A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十九大、有关职业教育的文件</w:t>
            </w:r>
          </w:p>
        </w:tc>
      </w:tr>
      <w:tr w:rsidR="009C5631" w14:paraId="01D484FB" w14:textId="77777777" w:rsidTr="00CD1909">
        <w:trPr>
          <w:trHeight w:hRule="exact" w:val="52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8DF13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DD2936C" w14:textId="77777777" w:rsidR="009C5631" w:rsidRDefault="005579B1">
            <w:pPr>
              <w:autoSpaceDE w:val="0"/>
              <w:autoSpaceDN w:val="0"/>
              <w:spacing w:before="196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师德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师风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26E86EE" w14:textId="77777777" w:rsidR="009C5631" w:rsidRDefault="005579B1">
            <w:pPr>
              <w:autoSpaceDE w:val="0"/>
              <w:autoSpaceDN w:val="0"/>
              <w:spacing w:before="166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lastRenderedPageBreak/>
              <w:t>定期组织学习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53B1EAB" w14:textId="77777777" w:rsidR="009C5631" w:rsidRDefault="005579B1">
            <w:pPr>
              <w:autoSpaceDE w:val="0"/>
              <w:autoSpaceDN w:val="0"/>
              <w:spacing w:before="166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8146787" w14:textId="77777777" w:rsidR="009C5631" w:rsidRDefault="005579B1">
            <w:pPr>
              <w:autoSpaceDE w:val="0"/>
              <w:autoSpaceDN w:val="0"/>
              <w:spacing w:before="166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明确规范、学习先进典型事迹</w:t>
            </w:r>
          </w:p>
        </w:tc>
      </w:tr>
      <w:tr w:rsidR="009C5631" w14:paraId="2FEC5E12" w14:textId="77777777" w:rsidTr="00CD1909">
        <w:trPr>
          <w:trHeight w:hRule="exact" w:val="634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E49FB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8EFE3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2C7AFCE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加强检查与督导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1B05199" w14:textId="77777777" w:rsidR="009C5631" w:rsidRDefault="005579B1">
            <w:pPr>
              <w:autoSpaceDE w:val="0"/>
              <w:autoSpaceDN w:val="0"/>
              <w:spacing w:after="0" w:line="278" w:lineRule="exact"/>
              <w:ind w:left="106" w:right="144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18"/>
              </w:rPr>
              <w:t>品牌办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437134D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加强督导、树立典型、自查自纠</w:t>
            </w:r>
          </w:p>
        </w:tc>
      </w:tr>
      <w:tr w:rsidR="009C5631" w14:paraId="5AA8F2D4" w14:textId="77777777">
        <w:trPr>
          <w:trHeight w:hRule="exact" w:val="634"/>
        </w:trPr>
        <w:tc>
          <w:tcPr>
            <w:tcW w:w="8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9E1B501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2E9A063" w14:textId="77777777" w:rsidR="009C5631" w:rsidRDefault="005579B1">
            <w:pPr>
              <w:autoSpaceDE w:val="0"/>
              <w:autoSpaceDN w:val="0"/>
              <w:spacing w:after="0" w:line="278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教学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理念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7BAB235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定期组织学习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0537698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CF97FCF" w14:textId="77777777" w:rsidR="009C5631" w:rsidRDefault="005579B1">
            <w:pPr>
              <w:autoSpaceDE w:val="0"/>
              <w:autoSpaceDN w:val="0"/>
              <w:spacing w:before="22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更新观念、学习职业教育理论</w:t>
            </w:r>
          </w:p>
        </w:tc>
      </w:tr>
      <w:tr w:rsidR="009C5631" w14:paraId="45B9FBDE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8858F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0A890ED" w14:textId="77777777" w:rsidR="009C5631" w:rsidRDefault="005579B1">
            <w:pPr>
              <w:autoSpaceDE w:val="0"/>
              <w:autoSpaceDN w:val="0"/>
              <w:spacing w:before="598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教学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方法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DCC7CA3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听、评课并及时反馈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8D636F5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D072241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为青年教师指定听课对象</w:t>
            </w:r>
          </w:p>
        </w:tc>
      </w:tr>
      <w:tr w:rsidR="009C5631" w14:paraId="557EB7DB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04EFD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3037F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109F2D6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录课大家评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5B5AB19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571B020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每人录一节课，教学部教师观看点评</w:t>
            </w:r>
          </w:p>
        </w:tc>
      </w:tr>
      <w:tr w:rsidR="009C5631" w14:paraId="75EE41A6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2C8A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99E1E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553EBFF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教学法培训会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F915C4B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68E8E1A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</w:pPr>
            <w:r>
              <w:rPr>
                <w:rFonts w:ascii="宋体" w:eastAsia="宋体" w:hAnsi="宋体"/>
                <w:color w:val="000000"/>
                <w:sz w:val="18"/>
              </w:rPr>
              <w:t>校本培训</w:t>
            </w:r>
          </w:p>
        </w:tc>
      </w:tr>
      <w:tr w:rsidR="009C5631" w14:paraId="591503E8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98513" w14:textId="77777777" w:rsidR="009C5631" w:rsidRDefault="009C5631"/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308D7" w14:textId="77777777" w:rsidR="009C5631" w:rsidRDefault="009C5631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D86D8E7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公开课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93BE39F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9980C19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</w:pPr>
            <w:r>
              <w:rPr>
                <w:rFonts w:ascii="宋体" w:eastAsia="宋体" w:hAnsi="宋体"/>
                <w:color w:val="000000"/>
                <w:sz w:val="18"/>
              </w:rPr>
              <w:t>先教学部、后全校</w:t>
            </w:r>
          </w:p>
        </w:tc>
      </w:tr>
      <w:tr w:rsidR="009C5631" w14:paraId="25171518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3B99E" w14:textId="77777777" w:rsidR="009C5631" w:rsidRDefault="009C5631"/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F34B02D" w14:textId="77777777" w:rsidR="009C5631" w:rsidRDefault="005579B1">
            <w:pPr>
              <w:autoSpaceDE w:val="0"/>
              <w:autoSpaceDN w:val="0"/>
              <w:spacing w:before="598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教师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技能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35776A7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4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教学设计、说课方法培训及比赛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D6FC960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48D2026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省、市、校比赛、校内说课程</w:t>
            </w:r>
          </w:p>
        </w:tc>
      </w:tr>
      <w:tr w:rsidR="009C5631" w14:paraId="2F195B05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0F18B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2156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DFEB0CA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教案设计与评比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ED124D7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87F1A1C" w14:textId="77777777" w:rsidR="009C5631" w:rsidRDefault="005579B1">
            <w:pPr>
              <w:autoSpaceDE w:val="0"/>
              <w:autoSpaceDN w:val="0"/>
              <w:spacing w:before="150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按课堂教学改革要求做</w:t>
            </w:r>
          </w:p>
        </w:tc>
      </w:tr>
      <w:tr w:rsidR="009C5631" w14:paraId="56FFDED0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5A727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A894B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861BB1E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书法讲座与板书比赛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8544291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38A9841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</w:pPr>
            <w:r>
              <w:rPr>
                <w:rFonts w:ascii="宋体" w:eastAsia="宋体" w:hAnsi="宋体"/>
                <w:color w:val="000000"/>
                <w:sz w:val="18"/>
              </w:rPr>
              <w:t>软笔、粉笔、硬笔</w:t>
            </w:r>
          </w:p>
        </w:tc>
      </w:tr>
      <w:tr w:rsidR="009C5631" w14:paraId="4A3E6A50" w14:textId="77777777" w:rsidTr="00CD1909">
        <w:trPr>
          <w:trHeight w:hRule="exact" w:val="490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3AC4D" w14:textId="77777777" w:rsidR="009C5631" w:rsidRDefault="009C5631"/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5DE89" w14:textId="77777777" w:rsidR="009C5631" w:rsidRDefault="009C5631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3F7226E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课件制作培训与作品评比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AF0CF0B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343C737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教务科牵头，信息部承办</w:t>
            </w:r>
          </w:p>
        </w:tc>
      </w:tr>
      <w:tr w:rsidR="009C5631" w14:paraId="5F6A5E33" w14:textId="77777777">
        <w:trPr>
          <w:trHeight w:hRule="exact" w:val="490"/>
        </w:trPr>
        <w:tc>
          <w:tcPr>
            <w:tcW w:w="8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7815707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7F48AD3" w14:textId="77777777" w:rsidR="009C5631" w:rsidRDefault="005579B1">
            <w:pPr>
              <w:autoSpaceDE w:val="0"/>
              <w:autoSpaceDN w:val="0"/>
              <w:spacing w:before="108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>专业</w:t>
            </w:r>
            <w:r>
              <w:rPr>
                <w:rFonts w:ascii="宋体" w:eastAsia="宋体" w:hAnsi="宋体"/>
                <w:color w:val="000000"/>
                <w:sz w:val="18"/>
              </w:rPr>
              <w:t xml:space="preserve">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能力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B7E8DFB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学习专业理论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1199B0A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E5DCC10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自学、省培、国培、学历提升等</w:t>
            </w:r>
          </w:p>
        </w:tc>
      </w:tr>
      <w:tr w:rsidR="009C5631" w14:paraId="723230CE" w14:textId="77777777" w:rsidTr="00CD1909">
        <w:trPr>
          <w:trHeight w:hRule="exact" w:val="488"/>
        </w:trPr>
        <w:tc>
          <w:tcPr>
            <w:tcW w:w="8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A2F2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8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DE48" w14:textId="77777777" w:rsidR="009C5631" w:rsidRDefault="009C5631">
            <w:pPr>
              <w:rPr>
                <w:lang w:eastAsia="zh-CN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9A324C2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参加专业技能比赛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2C5ED96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38556E" w14:textId="77777777" w:rsidR="009C5631" w:rsidRDefault="005579B1">
            <w:pPr>
              <w:autoSpaceDE w:val="0"/>
              <w:autoSpaceDN w:val="0"/>
              <w:spacing w:before="152" w:after="0" w:line="180" w:lineRule="exact"/>
              <w:ind w:left="102"/>
            </w:pPr>
            <w:r>
              <w:rPr>
                <w:rFonts w:ascii="宋体" w:eastAsia="宋体" w:hAnsi="宋体"/>
                <w:color w:val="000000"/>
                <w:sz w:val="18"/>
              </w:rPr>
              <w:t>省、市赛</w:t>
            </w:r>
          </w:p>
        </w:tc>
      </w:tr>
    </w:tbl>
    <w:tbl>
      <w:tblPr>
        <w:tblpPr w:leftFromText="180" w:rightFromText="180" w:vertAnchor="text" w:horzAnchor="margin" w:tblpY="581"/>
        <w:tblW w:w="0" w:type="auto"/>
        <w:tblLayout w:type="fixed"/>
        <w:tblLook w:val="04A0" w:firstRow="1" w:lastRow="0" w:firstColumn="1" w:lastColumn="0" w:noHBand="0" w:noVBand="1"/>
      </w:tblPr>
      <w:tblGrid>
        <w:gridCol w:w="853"/>
        <w:gridCol w:w="877"/>
        <w:gridCol w:w="2858"/>
        <w:gridCol w:w="859"/>
        <w:gridCol w:w="3574"/>
      </w:tblGrid>
      <w:tr w:rsidR="00CD1909" w14:paraId="250A8576" w14:textId="77777777" w:rsidTr="00CD1909">
        <w:trPr>
          <w:trHeight w:hRule="exact" w:val="928"/>
        </w:trPr>
        <w:tc>
          <w:tcPr>
            <w:tcW w:w="853" w:type="dxa"/>
            <w:vMerge w:val="restar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7950649" w14:textId="77777777" w:rsidR="00CD1909" w:rsidRPr="00CD1909" w:rsidRDefault="00CD1909" w:rsidP="00CD1909">
            <w:pPr>
              <w:rPr>
                <w:rFonts w:eastAsia="宋体"/>
                <w:lang w:eastAsia="zh-CN"/>
              </w:rPr>
            </w:pPr>
          </w:p>
        </w:tc>
        <w:tc>
          <w:tcPr>
            <w:tcW w:w="87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B1F1D72" w14:textId="77777777" w:rsidR="00CD1909" w:rsidRDefault="00CD1909" w:rsidP="00CD1909"/>
        </w:tc>
        <w:tc>
          <w:tcPr>
            <w:tcW w:w="28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3B99314" w14:textId="77777777" w:rsidR="00CD1909" w:rsidRDefault="00CD1909" w:rsidP="00CD1909">
            <w:pPr>
              <w:autoSpaceDE w:val="0"/>
              <w:autoSpaceDN w:val="0"/>
              <w:spacing w:before="350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行业企业实践</w:t>
            </w:r>
          </w:p>
        </w:tc>
        <w:tc>
          <w:tcPr>
            <w:tcW w:w="8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14C38FD" w14:textId="77777777" w:rsidR="00CD1909" w:rsidRDefault="00CD1909" w:rsidP="00CD1909">
            <w:pPr>
              <w:autoSpaceDE w:val="0"/>
              <w:autoSpaceDN w:val="0"/>
              <w:spacing w:before="350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7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43309C4" w14:textId="77777777" w:rsidR="00CD1909" w:rsidRDefault="00CD1909" w:rsidP="00CD1909">
            <w:pPr>
              <w:autoSpaceDE w:val="0"/>
              <w:autoSpaceDN w:val="0"/>
              <w:spacing w:before="62" w:after="0" w:line="312" w:lineRule="exact"/>
              <w:ind w:left="102" w:right="144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考察观摩、企业技能培训、跟岗实习、顶 岗实践、在企业兼职、参与产品技术研发</w:t>
            </w:r>
          </w:p>
        </w:tc>
      </w:tr>
      <w:tr w:rsidR="00CD1909" w14:paraId="2905566E" w14:textId="77777777" w:rsidTr="00CD1909">
        <w:trPr>
          <w:trHeight w:hRule="exact" w:val="520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ED0DE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8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08F95B0" w14:textId="77777777" w:rsidR="00CD1909" w:rsidRDefault="00CD1909" w:rsidP="00CD1909">
            <w:pPr>
              <w:autoSpaceDE w:val="0"/>
              <w:autoSpaceDN w:val="0"/>
              <w:spacing w:before="622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科研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能力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F6E4DE3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自学教育理论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5AEEC35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2A89913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指定具体内容、期末青年教师谈收获</w:t>
            </w:r>
          </w:p>
        </w:tc>
      </w:tr>
      <w:tr w:rsidR="00CD1909" w14:paraId="613A8839" w14:textId="77777777" w:rsidTr="00CD1909">
        <w:trPr>
          <w:trHeight w:hRule="exact" w:val="520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17C59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C39A0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35B7A0D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学习教育心理学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7663723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75E2191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尝试教育心理学在中职教学中的应用</w:t>
            </w:r>
          </w:p>
        </w:tc>
      </w:tr>
      <w:tr w:rsidR="00CD1909" w14:paraId="6C4D6AFB" w14:textId="77777777" w:rsidTr="00CD1909">
        <w:trPr>
          <w:trHeight w:hRule="exact" w:val="520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8D6AA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FF713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4D65A0A" w14:textId="77777777" w:rsidR="00CD1909" w:rsidRDefault="00CD1909" w:rsidP="00CD1909">
            <w:pPr>
              <w:autoSpaceDE w:val="0"/>
              <w:autoSpaceDN w:val="0"/>
              <w:spacing w:before="154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培训会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E48E5B6" w14:textId="77777777" w:rsidR="00CD1909" w:rsidRDefault="00CD1909" w:rsidP="00CD1909">
            <w:pPr>
              <w:autoSpaceDE w:val="0"/>
              <w:autoSpaceDN w:val="0"/>
              <w:spacing w:before="154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DA133CF" w14:textId="77777777" w:rsidR="00CD1909" w:rsidRDefault="00CD1909" w:rsidP="00CD1909">
            <w:pPr>
              <w:autoSpaceDE w:val="0"/>
              <w:autoSpaceDN w:val="0"/>
              <w:spacing w:before="154" w:after="0" w:line="180" w:lineRule="exact"/>
              <w:ind w:left="102"/>
            </w:pPr>
            <w:r>
              <w:rPr>
                <w:rFonts w:ascii="宋体" w:eastAsia="宋体" w:hAnsi="宋体"/>
                <w:color w:val="000000"/>
                <w:sz w:val="18"/>
              </w:rPr>
              <w:t>专家讲座</w:t>
            </w:r>
          </w:p>
        </w:tc>
      </w:tr>
      <w:tr w:rsidR="00CD1909" w14:paraId="5C21F99E" w14:textId="77777777" w:rsidTr="00CD1909">
        <w:trPr>
          <w:trHeight w:hRule="exact" w:val="569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16C4" w14:textId="77777777" w:rsidR="00CD1909" w:rsidRDefault="00CD1909" w:rsidP="00CD1909"/>
        </w:tc>
        <w:tc>
          <w:tcPr>
            <w:tcW w:w="8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5982" w14:textId="77777777" w:rsidR="00CD1909" w:rsidRDefault="00CD1909" w:rsidP="00CD1909"/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752B740" w14:textId="77777777" w:rsidR="00CD1909" w:rsidRDefault="00CD1909" w:rsidP="00CD1909">
            <w:pPr>
              <w:autoSpaceDE w:val="0"/>
              <w:autoSpaceDN w:val="0"/>
              <w:spacing w:before="174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参加校课题研究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B4D0917" w14:textId="77777777" w:rsidR="00CD1909" w:rsidRDefault="00CD1909" w:rsidP="00CD1909">
            <w:pPr>
              <w:autoSpaceDE w:val="0"/>
              <w:autoSpaceDN w:val="0"/>
              <w:spacing w:before="174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教学部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5626DFA" w14:textId="77777777" w:rsidR="00CD1909" w:rsidRDefault="00CD1909" w:rsidP="00CD1909">
            <w:pPr>
              <w:autoSpaceDE w:val="0"/>
              <w:autoSpaceDN w:val="0"/>
              <w:spacing w:before="174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结合教学实践和学校实际进行课题研究</w:t>
            </w:r>
          </w:p>
        </w:tc>
      </w:tr>
      <w:tr w:rsidR="00CD1909" w14:paraId="320D0AA6" w14:textId="77777777" w:rsidTr="00CD1909">
        <w:trPr>
          <w:trHeight w:hRule="exact" w:val="520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20E86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8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8A3E247" w14:textId="77777777" w:rsidR="00CD1909" w:rsidRDefault="00CD1909" w:rsidP="00CD1909">
            <w:pPr>
              <w:autoSpaceDE w:val="0"/>
              <w:autoSpaceDN w:val="0"/>
              <w:spacing w:before="108" w:after="0" w:line="312" w:lineRule="exact"/>
              <w:ind w:left="144" w:right="144"/>
              <w:jc w:val="center"/>
            </w:pPr>
            <w:r>
              <w:rPr>
                <w:rFonts w:ascii="宋体" w:eastAsia="宋体" w:hAnsi="宋体"/>
                <w:color w:val="000000"/>
                <w:sz w:val="18"/>
              </w:rPr>
              <w:t xml:space="preserve">办公 </w:t>
            </w:r>
            <w:r>
              <w:br/>
            </w:r>
            <w:r>
              <w:rPr>
                <w:rFonts w:ascii="宋体" w:eastAsia="宋体" w:hAnsi="宋体"/>
                <w:color w:val="000000"/>
                <w:sz w:val="18"/>
              </w:rPr>
              <w:t>能力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22C8F17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办公软件培训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27A4244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74D0D8A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教务科牵头，信息部承办</w:t>
            </w:r>
          </w:p>
        </w:tc>
      </w:tr>
      <w:tr w:rsidR="00CD1909" w14:paraId="5DC7EA79" w14:textId="77777777" w:rsidTr="00CD1909">
        <w:trPr>
          <w:trHeight w:hRule="exact" w:val="520"/>
        </w:trPr>
        <w:tc>
          <w:tcPr>
            <w:tcW w:w="8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E5FE4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182A5" w14:textId="77777777" w:rsidR="00CD1909" w:rsidRDefault="00CD1909" w:rsidP="00CD1909">
            <w:pPr>
              <w:rPr>
                <w:lang w:eastAsia="zh-CN"/>
              </w:rPr>
            </w:pP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D4DE576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4"/>
            </w:pPr>
            <w:r>
              <w:rPr>
                <w:rFonts w:ascii="宋体" w:eastAsia="宋体" w:hAnsi="宋体"/>
                <w:color w:val="000000"/>
                <w:sz w:val="18"/>
              </w:rPr>
              <w:t>自动化办公竞赛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0689A8A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6"/>
            </w:pPr>
            <w:r>
              <w:rPr>
                <w:rFonts w:ascii="宋体" w:eastAsia="宋体" w:hAnsi="宋体"/>
                <w:color w:val="000000"/>
                <w:sz w:val="18"/>
              </w:rPr>
              <w:t>教务科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7FD5C3A" w14:textId="77777777" w:rsidR="00CD1909" w:rsidRDefault="00CD1909" w:rsidP="00CD1909">
            <w:pPr>
              <w:autoSpaceDE w:val="0"/>
              <w:autoSpaceDN w:val="0"/>
              <w:spacing w:before="152" w:after="0" w:line="180" w:lineRule="exact"/>
              <w:ind w:left="102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lang w:eastAsia="zh-CN"/>
              </w:rPr>
              <w:t>教务科牵头，信息部承办</w:t>
            </w:r>
          </w:p>
        </w:tc>
      </w:tr>
    </w:tbl>
    <w:p w14:paraId="58B94139" w14:textId="77777777" w:rsidR="00CD1909" w:rsidRDefault="00CD1909">
      <w:pPr>
        <w:rPr>
          <w:rFonts w:eastAsia="宋体"/>
          <w:lang w:eastAsia="zh-CN"/>
        </w:rPr>
      </w:pPr>
    </w:p>
    <w:p w14:paraId="1721A525" w14:textId="77777777" w:rsidR="009C5631" w:rsidRPr="00CD1909" w:rsidRDefault="009C5631">
      <w:pPr>
        <w:rPr>
          <w:rFonts w:eastAsia="宋体"/>
          <w:lang w:eastAsia="zh-CN"/>
        </w:rPr>
        <w:sectPr w:rsidR="009C5631" w:rsidRPr="00CD1909">
          <w:pgSz w:w="11906" w:h="16838"/>
          <w:pgMar w:top="718" w:right="1440" w:bottom="602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00C93B03" w14:textId="77777777" w:rsidR="009C5631" w:rsidRDefault="009C5631">
      <w:pPr>
        <w:autoSpaceDE w:val="0"/>
        <w:autoSpaceDN w:val="0"/>
        <w:spacing w:after="578" w:line="220" w:lineRule="exact"/>
        <w:rPr>
          <w:lang w:eastAsia="zh-CN"/>
        </w:rPr>
      </w:pPr>
    </w:p>
    <w:p w14:paraId="1435E335" w14:textId="13FAB522" w:rsidR="009C5631" w:rsidRDefault="00532A37" w:rsidP="00284AA5">
      <w:pPr>
        <w:autoSpaceDE w:val="0"/>
        <w:autoSpaceDN w:val="0"/>
        <w:spacing w:after="0" w:line="440" w:lineRule="exact"/>
        <w:jc w:val="center"/>
        <w:outlineLvl w:val="0"/>
        <w:rPr>
          <w:lang w:eastAsia="zh-CN"/>
        </w:rPr>
      </w:pPr>
      <w:bookmarkStart w:id="5" w:name="_Toc212836609"/>
      <w:bookmarkStart w:id="6" w:name="_Toc212841299"/>
      <w:r>
        <w:rPr>
          <w:rFonts w:ascii="宋体" w:eastAsia="宋体" w:hAnsi="宋体"/>
          <w:color w:val="000000"/>
          <w:sz w:val="44"/>
          <w:lang w:eastAsia="zh-CN"/>
        </w:rPr>
        <w:t>泊头职教中心关于开展“共谋学校发展，建设</w:t>
      </w:r>
      <w:bookmarkStart w:id="7" w:name="_Toc212836610"/>
      <w:bookmarkEnd w:id="5"/>
      <w:r>
        <w:rPr>
          <w:rFonts w:ascii="宋体" w:eastAsia="宋体" w:hAnsi="宋体"/>
          <w:color w:val="000000"/>
          <w:sz w:val="44"/>
          <w:lang w:eastAsia="zh-CN"/>
        </w:rPr>
        <w:t>精品</w:t>
      </w:r>
      <w:r w:rsidR="00284AA5">
        <w:rPr>
          <w:rFonts w:ascii="宋体" w:eastAsia="宋体" w:hAnsi="宋体" w:hint="eastAsia"/>
          <w:color w:val="000000"/>
          <w:sz w:val="44"/>
          <w:lang w:eastAsia="zh-CN"/>
        </w:rPr>
        <w:t>职教</w:t>
      </w:r>
      <w:r>
        <w:rPr>
          <w:rFonts w:ascii="宋体" w:eastAsia="宋体" w:hAnsi="宋体"/>
          <w:color w:val="000000"/>
          <w:sz w:val="44"/>
          <w:lang w:eastAsia="zh-CN"/>
        </w:rPr>
        <w:t>”青年教师系列活动的通知</w:t>
      </w:r>
      <w:bookmarkEnd w:id="6"/>
      <w:bookmarkEnd w:id="7"/>
    </w:p>
    <w:p w14:paraId="725A2CA9" w14:textId="77777777" w:rsidR="009C5631" w:rsidRDefault="005579B1">
      <w:pPr>
        <w:autoSpaceDE w:val="0"/>
        <w:autoSpaceDN w:val="0"/>
        <w:spacing w:before="1052" w:after="0" w:line="560" w:lineRule="exact"/>
        <w:ind w:left="148" w:right="170" w:firstLine="56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为了提高我校青年教师教学理论水平和职业素养，发掘青年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教师在文案撰写、职教理念、敬业精神方面的才能，让青年教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师参与学校建设，为学校发展建言献策，自即日起学校将在全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校在编专兼职教师青年中开展征文、读书分享、基本功比赛三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项活动，原则上符合条件的教师必须参加。</w:t>
      </w:r>
    </w:p>
    <w:p w14:paraId="56BBDCFD" w14:textId="0384D97E" w:rsidR="009C5631" w:rsidRDefault="005579B1" w:rsidP="00CD1909">
      <w:pPr>
        <w:tabs>
          <w:tab w:val="left" w:pos="708"/>
        </w:tabs>
        <w:autoSpaceDE w:val="0"/>
        <w:autoSpaceDN w:val="0"/>
        <w:spacing w:before="2"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本活动由学校教务科牵头，各教学部具体组织，按照专兼职教师所属教学部参加</w:t>
      </w:r>
      <w:r>
        <w:rPr>
          <w:rFonts w:ascii="仿宋" w:eastAsia="仿宋" w:hAnsi="仿宋"/>
          <w:color w:val="000000"/>
          <w:sz w:val="32"/>
          <w:lang w:eastAsia="zh-CN"/>
        </w:rPr>
        <w:t>相关活动。各教学部按照各项活动要求组织好本部教师参加相关活动。</w:t>
      </w:r>
    </w:p>
    <w:p w14:paraId="258605FC" w14:textId="77777777" w:rsidR="009C5631" w:rsidRDefault="009C5631">
      <w:pPr>
        <w:rPr>
          <w:lang w:eastAsia="zh-CN"/>
        </w:rPr>
        <w:sectPr w:rsidR="009C5631">
          <w:pgSz w:w="11906" w:h="16838"/>
          <w:pgMar w:top="798" w:right="1418" w:bottom="602" w:left="1440" w:header="720" w:footer="720" w:gutter="0"/>
          <w:cols w:space="720" w:equalWidth="0">
            <w:col w:w="9048" w:space="0"/>
          </w:cols>
          <w:docGrid w:linePitch="360"/>
        </w:sectPr>
      </w:pPr>
    </w:p>
    <w:p w14:paraId="21A05E34" w14:textId="77777777" w:rsidR="009C5631" w:rsidRDefault="009C5631">
      <w:pPr>
        <w:autoSpaceDE w:val="0"/>
        <w:autoSpaceDN w:val="0"/>
        <w:spacing w:after="578" w:line="220" w:lineRule="exact"/>
        <w:rPr>
          <w:lang w:eastAsia="zh-CN"/>
        </w:rPr>
      </w:pPr>
    </w:p>
    <w:p w14:paraId="204AB993" w14:textId="02418AF2" w:rsidR="009C5631" w:rsidRDefault="00532A37" w:rsidP="002C5859">
      <w:pPr>
        <w:autoSpaceDE w:val="0"/>
        <w:autoSpaceDN w:val="0"/>
        <w:spacing w:after="0" w:line="440" w:lineRule="exact"/>
        <w:jc w:val="center"/>
        <w:outlineLvl w:val="0"/>
        <w:rPr>
          <w:lang w:eastAsia="zh-CN"/>
        </w:rPr>
      </w:pPr>
      <w:bookmarkStart w:id="8" w:name="_Toc212836611"/>
      <w:bookmarkStart w:id="9" w:name="_Toc212841300"/>
      <w:r>
        <w:rPr>
          <w:rFonts w:ascii="宋体" w:eastAsia="宋体" w:hAnsi="宋体"/>
          <w:color w:val="000000"/>
          <w:sz w:val="44"/>
          <w:lang w:eastAsia="zh-CN"/>
        </w:rPr>
        <w:t>泊头职教中心青年教师征文活动实施方案</w:t>
      </w:r>
      <w:bookmarkEnd w:id="8"/>
      <w:bookmarkEnd w:id="9"/>
    </w:p>
    <w:p w14:paraId="6DBDF738" w14:textId="77777777" w:rsidR="009C5631" w:rsidRDefault="005579B1">
      <w:pPr>
        <w:autoSpaceDE w:val="0"/>
        <w:autoSpaceDN w:val="0"/>
        <w:spacing w:before="638" w:after="0" w:line="324" w:lineRule="exact"/>
        <w:ind w:left="148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一、征文内容及要求</w:t>
      </w:r>
    </w:p>
    <w:p w14:paraId="2BC20FBD" w14:textId="77777777" w:rsidR="009C5631" w:rsidRDefault="005579B1">
      <w:pPr>
        <w:tabs>
          <w:tab w:val="left" w:pos="708"/>
          <w:tab w:val="left" w:pos="788"/>
        </w:tabs>
        <w:autoSpaceDE w:val="0"/>
        <w:autoSpaceDN w:val="0"/>
        <w:spacing w:before="88"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、征文内容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</w:t>
      </w: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）专业及课程建设、教学科研、学生管理典型案例；</w:t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</w:t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）职业教育政策与学校发展机遇的分析和建议；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</w:t>
      </w:r>
      <w:r>
        <w:rPr>
          <w:rFonts w:ascii="仿宋" w:eastAsia="仿宋" w:hAnsi="仿宋"/>
          <w:color w:val="000000"/>
          <w:sz w:val="32"/>
          <w:lang w:eastAsia="zh-CN"/>
        </w:rPr>
        <w:t>3</w:t>
      </w:r>
      <w:r>
        <w:rPr>
          <w:rFonts w:ascii="仿宋" w:eastAsia="仿宋" w:hAnsi="仿宋"/>
          <w:color w:val="000000"/>
          <w:sz w:val="32"/>
          <w:lang w:eastAsia="zh-CN"/>
        </w:rPr>
        <w:t>）学校在学生管理、教学方法、教学评价、教学管理、科研、实习、实训、校企合作、师资队伍建设等方面的改革建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议。</w:t>
      </w:r>
    </w:p>
    <w:p w14:paraId="4EE28AD2" w14:textId="77777777" w:rsidR="009C5631" w:rsidRDefault="005579B1">
      <w:pPr>
        <w:autoSpaceDE w:val="0"/>
        <w:autoSpaceDN w:val="0"/>
        <w:spacing w:before="234" w:after="0" w:line="326" w:lineRule="exact"/>
        <w:ind w:left="70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以上三项自选一项。</w:t>
      </w:r>
    </w:p>
    <w:p w14:paraId="63F466DD" w14:textId="77777777" w:rsidR="009C5631" w:rsidRDefault="005579B1">
      <w:pPr>
        <w:tabs>
          <w:tab w:val="left" w:pos="708"/>
          <w:tab w:val="left" w:pos="78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、征文要求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</w:t>
      </w: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）题目自拟，文字、插图、表格设计合理，美观大方，字数</w:t>
      </w:r>
      <w:r>
        <w:rPr>
          <w:rFonts w:ascii="仿宋" w:eastAsia="仿宋" w:hAnsi="仿宋"/>
          <w:color w:val="000000"/>
          <w:sz w:val="32"/>
          <w:lang w:eastAsia="zh-CN"/>
        </w:rPr>
        <w:t>2000-10</w:t>
      </w:r>
      <w:r>
        <w:rPr>
          <w:rFonts w:ascii="仿宋" w:eastAsia="仿宋" w:hAnsi="仿宋"/>
          <w:color w:val="000000"/>
          <w:sz w:val="32"/>
          <w:lang w:eastAsia="zh-CN"/>
        </w:rPr>
        <w:t>000</w:t>
      </w:r>
      <w:r>
        <w:rPr>
          <w:rFonts w:ascii="仿宋" w:eastAsia="仿宋" w:hAnsi="仿宋"/>
          <w:color w:val="000000"/>
          <w:sz w:val="32"/>
          <w:lang w:eastAsia="zh-CN"/>
        </w:rPr>
        <w:t>。</w:t>
      </w:r>
    </w:p>
    <w:p w14:paraId="321B1E8D" w14:textId="77777777" w:rsidR="009C5631" w:rsidRDefault="005579B1">
      <w:pPr>
        <w:tabs>
          <w:tab w:val="left" w:pos="70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（</w:t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）文案客观、真实；数据准确；本人原创观点，无抄袭；无不当言论；杜绝假大空文字。</w:t>
      </w:r>
    </w:p>
    <w:p w14:paraId="556FE123" w14:textId="77777777" w:rsidR="009C5631" w:rsidRDefault="005579B1">
      <w:pPr>
        <w:autoSpaceDE w:val="0"/>
        <w:autoSpaceDN w:val="0"/>
        <w:spacing w:before="212" w:after="0" w:line="324" w:lineRule="exact"/>
        <w:ind w:left="148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二、提交方式及时间</w:t>
      </w:r>
    </w:p>
    <w:p w14:paraId="401CD45B" w14:textId="428B6605" w:rsidR="009C5631" w:rsidRDefault="005579B1">
      <w:pPr>
        <w:tabs>
          <w:tab w:val="left" w:pos="628"/>
        </w:tabs>
        <w:autoSpaceDE w:val="0"/>
        <w:autoSpaceDN w:val="0"/>
        <w:spacing w:before="88"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、提交方式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征文以</w:t>
      </w:r>
      <w:r>
        <w:rPr>
          <w:rFonts w:ascii="仿宋" w:eastAsia="仿宋" w:hAnsi="仿宋"/>
          <w:color w:val="000000"/>
          <w:sz w:val="32"/>
          <w:lang w:eastAsia="zh-CN"/>
        </w:rPr>
        <w:t>PDF</w:t>
      </w:r>
      <w:r>
        <w:rPr>
          <w:rFonts w:ascii="仿宋" w:eastAsia="仿宋" w:hAnsi="仿宋"/>
          <w:color w:val="000000"/>
          <w:sz w:val="32"/>
          <w:lang w:eastAsia="zh-CN"/>
        </w:rPr>
        <w:t>格式提交，各教学部审核格式，文件夹命名为：教学部名</w:t>
      </w:r>
      <w:r>
        <w:rPr>
          <w:rFonts w:ascii="仿宋" w:eastAsia="仿宋" w:hAnsi="仿宋"/>
          <w:color w:val="000000"/>
          <w:sz w:val="32"/>
          <w:lang w:eastAsia="zh-CN"/>
        </w:rPr>
        <w:t>+</w:t>
      </w:r>
      <w:r>
        <w:rPr>
          <w:rFonts w:ascii="仿宋" w:eastAsia="仿宋" w:hAnsi="仿宋"/>
          <w:color w:val="000000"/>
          <w:sz w:val="32"/>
          <w:lang w:eastAsia="zh-CN"/>
        </w:rPr>
        <w:t>征文，教师征文命名为：姓名</w:t>
      </w:r>
      <w:r>
        <w:rPr>
          <w:rFonts w:ascii="仿宋" w:eastAsia="仿宋" w:hAnsi="仿宋"/>
          <w:color w:val="000000"/>
          <w:sz w:val="32"/>
          <w:lang w:eastAsia="zh-CN"/>
        </w:rPr>
        <w:t>+</w:t>
      </w:r>
      <w:r>
        <w:rPr>
          <w:rFonts w:ascii="仿宋" w:eastAsia="仿宋" w:hAnsi="仿宋"/>
          <w:color w:val="000000"/>
          <w:sz w:val="32"/>
          <w:lang w:eastAsia="zh-CN"/>
        </w:rPr>
        <w:t>征文。</w:t>
      </w:r>
    </w:p>
    <w:p w14:paraId="2D0B7C54" w14:textId="369F1470" w:rsidR="009C5631" w:rsidRDefault="005579B1">
      <w:pPr>
        <w:tabs>
          <w:tab w:val="left" w:pos="628"/>
          <w:tab w:val="left" w:pos="708"/>
        </w:tabs>
        <w:autoSpaceDE w:val="0"/>
        <w:autoSpaceDN w:val="0"/>
        <w:spacing w:before="12" w:after="0" w:line="548" w:lineRule="exact"/>
        <w:ind w:left="148" w:right="4032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、提交时间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邮箱收稿截至时间为</w:t>
      </w:r>
      <w:r w:rsidR="00CD1909">
        <w:rPr>
          <w:rFonts w:ascii="仿宋" w:eastAsia="仿宋" w:hAnsi="仿宋" w:hint="eastAsia"/>
          <w:color w:val="000000"/>
          <w:sz w:val="32"/>
          <w:lang w:eastAsia="zh-CN"/>
        </w:rPr>
        <w:t>8</w:t>
      </w:r>
      <w:r>
        <w:rPr>
          <w:rFonts w:ascii="仿宋" w:eastAsia="仿宋" w:hAnsi="仿宋"/>
          <w:color w:val="000000"/>
          <w:sz w:val="32"/>
          <w:lang w:eastAsia="zh-CN"/>
        </w:rPr>
        <w:t>月</w:t>
      </w:r>
      <w:r>
        <w:rPr>
          <w:rFonts w:ascii="仿宋" w:eastAsia="仿宋" w:hAnsi="仿宋"/>
          <w:color w:val="000000"/>
          <w:sz w:val="32"/>
          <w:lang w:eastAsia="zh-CN"/>
        </w:rPr>
        <w:t>10</w:t>
      </w:r>
      <w:r>
        <w:rPr>
          <w:rFonts w:ascii="仿宋" w:eastAsia="仿宋" w:hAnsi="仿宋"/>
          <w:color w:val="000000"/>
          <w:sz w:val="32"/>
          <w:lang w:eastAsia="zh-CN"/>
        </w:rPr>
        <w:t>日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黑体" w:eastAsia="黑体" w:hAnsi="黑体"/>
          <w:color w:val="000000"/>
          <w:sz w:val="32"/>
          <w:lang w:eastAsia="zh-CN"/>
        </w:rPr>
        <w:t>三、征文的评审及奖励</w:t>
      </w:r>
    </w:p>
    <w:p w14:paraId="2CAD711E" w14:textId="77777777" w:rsidR="009C5631" w:rsidRDefault="005579B1">
      <w:pPr>
        <w:autoSpaceDE w:val="0"/>
        <w:autoSpaceDN w:val="0"/>
        <w:spacing w:before="322" w:after="0" w:line="326" w:lineRule="exact"/>
        <w:ind w:left="78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第一轮评审，评审组确定二、三等奖获奖名单，推荐拟获</w:t>
      </w:r>
    </w:p>
    <w:p w14:paraId="45A140CB" w14:textId="6AC0BEE3" w:rsidR="009C5631" w:rsidRDefault="005579B1">
      <w:pPr>
        <w:autoSpaceDE w:val="0"/>
        <w:autoSpaceDN w:val="0"/>
        <w:spacing w:after="0" w:line="442" w:lineRule="exact"/>
        <w:ind w:left="144" w:right="144"/>
        <w:jc w:val="center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一等奖名单，第二轮评审，通过现场答辩，评审组最终确定一等奖归属，本次活动设一等奖</w:t>
      </w:r>
      <w:r>
        <w:rPr>
          <w:rFonts w:ascii="仿宋" w:eastAsia="仿宋" w:hAnsi="仿宋"/>
          <w:color w:val="000000"/>
          <w:sz w:val="32"/>
          <w:lang w:eastAsia="zh-CN"/>
        </w:rPr>
        <w:t>10%</w:t>
      </w:r>
      <w:r>
        <w:rPr>
          <w:rFonts w:ascii="仿宋" w:eastAsia="仿宋" w:hAnsi="仿宋"/>
          <w:color w:val="000000"/>
          <w:sz w:val="32"/>
          <w:lang w:eastAsia="zh-CN"/>
        </w:rPr>
        <w:t>，二等奖</w:t>
      </w:r>
      <w:r>
        <w:rPr>
          <w:rFonts w:ascii="仿宋" w:eastAsia="仿宋" w:hAnsi="仿宋"/>
          <w:color w:val="000000"/>
          <w:sz w:val="32"/>
          <w:lang w:eastAsia="zh-CN"/>
        </w:rPr>
        <w:t>15%</w:t>
      </w:r>
      <w:r>
        <w:rPr>
          <w:rFonts w:ascii="仿宋" w:eastAsia="仿宋" w:hAnsi="仿宋"/>
          <w:color w:val="000000"/>
          <w:sz w:val="32"/>
          <w:lang w:eastAsia="zh-CN"/>
        </w:rPr>
        <w:t>，三等奖</w:t>
      </w:r>
      <w:r>
        <w:rPr>
          <w:rFonts w:ascii="仿宋" w:eastAsia="仿宋" w:hAnsi="仿宋"/>
          <w:color w:val="000000"/>
          <w:sz w:val="32"/>
          <w:lang w:eastAsia="zh-CN"/>
        </w:rPr>
        <w:t>20%</w:t>
      </w:r>
      <w:r>
        <w:rPr>
          <w:rFonts w:ascii="仿宋" w:eastAsia="仿宋" w:hAnsi="仿宋"/>
          <w:color w:val="000000"/>
          <w:sz w:val="32"/>
          <w:lang w:eastAsia="zh-CN"/>
        </w:rPr>
        <w:t>。</w:t>
      </w:r>
    </w:p>
    <w:p w14:paraId="6F88CAB7" w14:textId="77777777" w:rsidR="009C5631" w:rsidRDefault="009C5631">
      <w:pPr>
        <w:rPr>
          <w:lang w:eastAsia="zh-CN"/>
        </w:rPr>
        <w:sectPr w:rsidR="009C5631">
          <w:pgSz w:w="11906" w:h="16838"/>
          <w:pgMar w:top="808" w:right="1440" w:bottom="602" w:left="1440" w:header="720" w:footer="720" w:gutter="0"/>
          <w:cols w:space="720" w:equalWidth="0">
            <w:col w:w="9026" w:space="0"/>
          </w:cols>
          <w:docGrid w:linePitch="360"/>
        </w:sectPr>
      </w:pPr>
    </w:p>
    <w:p w14:paraId="4FB561FF" w14:textId="77777777" w:rsidR="009C5631" w:rsidRDefault="009C5631">
      <w:pPr>
        <w:autoSpaceDE w:val="0"/>
        <w:autoSpaceDN w:val="0"/>
        <w:spacing w:after="746" w:line="220" w:lineRule="exact"/>
        <w:rPr>
          <w:lang w:eastAsia="zh-CN"/>
        </w:rPr>
      </w:pPr>
    </w:p>
    <w:p w14:paraId="7C7D630D" w14:textId="4804BC2D" w:rsidR="009C5631" w:rsidRDefault="00532A37" w:rsidP="002C5859">
      <w:pPr>
        <w:autoSpaceDE w:val="0"/>
        <w:autoSpaceDN w:val="0"/>
        <w:spacing w:after="0" w:line="440" w:lineRule="exact"/>
        <w:jc w:val="center"/>
        <w:outlineLvl w:val="0"/>
        <w:rPr>
          <w:lang w:eastAsia="zh-CN"/>
        </w:rPr>
      </w:pPr>
      <w:bookmarkStart w:id="10" w:name="_Toc212836612"/>
      <w:bookmarkStart w:id="11" w:name="_Toc212841301"/>
      <w:r>
        <w:rPr>
          <w:rFonts w:ascii="宋体" w:eastAsia="宋体" w:hAnsi="宋体"/>
          <w:color w:val="000000"/>
          <w:sz w:val="44"/>
          <w:lang w:eastAsia="zh-CN"/>
        </w:rPr>
        <w:t>泊头职教中心青年教师基本功比赛说明</w:t>
      </w:r>
      <w:bookmarkEnd w:id="10"/>
      <w:bookmarkEnd w:id="11"/>
    </w:p>
    <w:p w14:paraId="714DEDBE" w14:textId="27F83CF0" w:rsidR="009C5631" w:rsidRDefault="005579B1">
      <w:pPr>
        <w:autoSpaceDE w:val="0"/>
        <w:autoSpaceDN w:val="0"/>
        <w:spacing w:before="428" w:after="0" w:line="560" w:lineRule="exact"/>
        <w:ind w:left="148" w:right="178" w:firstLine="582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1</w:t>
      </w:r>
      <w:r>
        <w:rPr>
          <w:rFonts w:ascii="仿宋" w:eastAsia="仿宋" w:hAnsi="仿宋"/>
          <w:color w:val="000000"/>
          <w:sz w:val="32"/>
          <w:lang w:eastAsia="zh-CN"/>
        </w:rPr>
        <w:t>、参赛人员：</w:t>
      </w:r>
      <w:r>
        <w:rPr>
          <w:rFonts w:ascii="仿宋" w:eastAsia="仿宋" w:hAnsi="仿宋"/>
          <w:color w:val="000000"/>
          <w:sz w:val="32"/>
          <w:lang w:eastAsia="zh-CN"/>
        </w:rPr>
        <w:t>40</w:t>
      </w:r>
      <w:r>
        <w:rPr>
          <w:rFonts w:ascii="仿宋" w:eastAsia="仿宋" w:hAnsi="仿宋"/>
          <w:color w:val="000000"/>
          <w:sz w:val="32"/>
          <w:lang w:eastAsia="zh-CN"/>
        </w:rPr>
        <w:t>周岁以下（不含</w:t>
      </w:r>
      <w:r>
        <w:rPr>
          <w:rFonts w:ascii="仿宋" w:eastAsia="仿宋" w:hAnsi="仿宋"/>
          <w:color w:val="000000"/>
          <w:sz w:val="32"/>
          <w:lang w:eastAsia="zh-CN"/>
        </w:rPr>
        <w:t>40</w:t>
      </w:r>
      <w:r>
        <w:rPr>
          <w:rFonts w:ascii="仿宋" w:eastAsia="仿宋" w:hAnsi="仿宋"/>
          <w:color w:val="000000"/>
          <w:sz w:val="32"/>
          <w:lang w:eastAsia="zh-CN"/>
        </w:rPr>
        <w:t>），全员参与，上一届教师基本功大赛一等奖获得者不再参赛，参加全国职业院校教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师教学能力比赛获得三等奖及以上的主讲人不再参赛。</w:t>
      </w:r>
    </w:p>
    <w:p w14:paraId="55A69453" w14:textId="22FA9EA0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、比赛时间：每年</w:t>
      </w:r>
      <w:r>
        <w:rPr>
          <w:rFonts w:ascii="仿宋" w:eastAsia="仿宋" w:hAnsi="仿宋"/>
          <w:color w:val="000000"/>
          <w:sz w:val="32"/>
          <w:lang w:eastAsia="zh-CN"/>
        </w:rPr>
        <w:t>11</w:t>
      </w:r>
      <w:r>
        <w:rPr>
          <w:rFonts w:ascii="仿宋" w:eastAsia="仿宋" w:hAnsi="仿宋"/>
          <w:color w:val="000000"/>
          <w:sz w:val="32"/>
          <w:lang w:eastAsia="zh-CN"/>
        </w:rPr>
        <w:t>月</w:t>
      </w:r>
      <w:r>
        <w:rPr>
          <w:rFonts w:ascii="仿宋" w:eastAsia="仿宋" w:hAnsi="仿宋"/>
          <w:color w:val="000000"/>
          <w:sz w:val="32"/>
          <w:lang w:eastAsia="zh-CN"/>
        </w:rPr>
        <w:t>-12</w:t>
      </w:r>
      <w:r>
        <w:rPr>
          <w:rFonts w:ascii="仿宋" w:eastAsia="仿宋" w:hAnsi="仿宋"/>
          <w:color w:val="000000"/>
          <w:sz w:val="32"/>
          <w:lang w:eastAsia="zh-CN"/>
        </w:rPr>
        <w:t>月，每年一届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3</w:t>
      </w:r>
      <w:r>
        <w:rPr>
          <w:rFonts w:ascii="仿宋" w:eastAsia="仿宋" w:hAnsi="仿宋"/>
          <w:color w:val="000000"/>
          <w:sz w:val="32"/>
          <w:lang w:eastAsia="zh-CN"/>
        </w:rPr>
        <w:t>、比赛内容：书写、演讲、教案、授课、微课、思维导图、活动设计、企业实践、科研能力等。每届具体比赛内容书写、教案、说（授）课必设，其它项目适当增减。</w:t>
      </w:r>
    </w:p>
    <w:p w14:paraId="72950931" w14:textId="77777777" w:rsidR="009C5631" w:rsidRDefault="005579B1">
      <w:pPr>
        <w:autoSpaceDE w:val="0"/>
        <w:autoSpaceDN w:val="0"/>
        <w:spacing w:after="0" w:line="560" w:lineRule="exact"/>
        <w:ind w:left="148" w:right="178" w:firstLine="640"/>
        <w:jc w:val="both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4</w:t>
      </w:r>
      <w:r>
        <w:rPr>
          <w:rFonts w:ascii="仿宋" w:eastAsia="仿宋" w:hAnsi="仿宋"/>
          <w:color w:val="000000"/>
          <w:sz w:val="32"/>
          <w:lang w:eastAsia="zh-CN"/>
        </w:rPr>
        <w:t>、评委遴选：</w:t>
      </w:r>
      <w:r>
        <w:rPr>
          <w:rFonts w:ascii="仿宋" w:eastAsia="仿宋" w:hAnsi="仿宋"/>
          <w:color w:val="000000"/>
          <w:sz w:val="32"/>
          <w:lang w:eastAsia="zh-CN"/>
        </w:rPr>
        <w:t xml:space="preserve">40 </w:t>
      </w:r>
      <w:r>
        <w:rPr>
          <w:rFonts w:ascii="仿宋" w:eastAsia="仿宋" w:hAnsi="仿宋"/>
          <w:color w:val="000000"/>
          <w:sz w:val="32"/>
          <w:lang w:eastAsia="zh-CN"/>
        </w:rPr>
        <w:t>岁以上办事公道、有良好声誉，专家评课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在</w:t>
      </w:r>
      <w:r>
        <w:rPr>
          <w:rFonts w:ascii="仿宋" w:eastAsia="仿宋" w:hAnsi="仿宋"/>
          <w:color w:val="000000"/>
          <w:sz w:val="32"/>
          <w:lang w:eastAsia="zh-CN"/>
        </w:rPr>
        <w:t>85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分以上，教案评比获奖的教师（中层干部不担任评委，兼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职教师尽量不担任评委），师德考核在前</w:t>
      </w:r>
      <w:r>
        <w:rPr>
          <w:rFonts w:ascii="仿宋" w:eastAsia="仿宋" w:hAnsi="仿宋"/>
          <w:color w:val="000000"/>
          <w:sz w:val="32"/>
          <w:lang w:eastAsia="zh-CN"/>
        </w:rPr>
        <w:t>40%</w:t>
      </w:r>
      <w:r>
        <w:rPr>
          <w:rFonts w:ascii="仿宋" w:eastAsia="仿宋" w:hAnsi="仿宋"/>
          <w:color w:val="000000"/>
          <w:sz w:val="32"/>
          <w:lang w:eastAsia="zh-CN"/>
        </w:rPr>
        <w:t>，有相关专业能力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和审美水平。</w:t>
      </w:r>
    </w:p>
    <w:p w14:paraId="5A8EA339" w14:textId="77777777" w:rsidR="009C5631" w:rsidRDefault="005579B1">
      <w:pPr>
        <w:autoSpaceDE w:val="0"/>
        <w:autoSpaceDN w:val="0"/>
        <w:spacing w:before="232" w:after="0" w:line="328" w:lineRule="exact"/>
        <w:ind w:left="708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5</w:t>
      </w:r>
      <w:r>
        <w:rPr>
          <w:rFonts w:ascii="仿宋" w:eastAsia="仿宋" w:hAnsi="仿宋"/>
          <w:color w:val="000000"/>
          <w:sz w:val="32"/>
          <w:lang w:eastAsia="zh-CN"/>
        </w:rPr>
        <w:t>、奖励：</w:t>
      </w:r>
      <w:r>
        <w:rPr>
          <w:rFonts w:ascii="仿宋" w:eastAsia="仿宋" w:hAnsi="仿宋"/>
          <w:color w:val="000000"/>
          <w:sz w:val="32"/>
          <w:lang w:eastAsia="zh-CN"/>
        </w:rPr>
        <w:t>10%</w:t>
      </w:r>
      <w:r>
        <w:rPr>
          <w:rFonts w:ascii="仿宋" w:eastAsia="仿宋" w:hAnsi="仿宋"/>
          <w:color w:val="000000"/>
          <w:sz w:val="32"/>
          <w:lang w:eastAsia="zh-CN"/>
        </w:rPr>
        <w:t>一等奖，</w:t>
      </w:r>
      <w:r>
        <w:rPr>
          <w:rFonts w:ascii="仿宋" w:eastAsia="仿宋" w:hAnsi="仿宋"/>
          <w:color w:val="000000"/>
          <w:sz w:val="32"/>
          <w:lang w:eastAsia="zh-CN"/>
        </w:rPr>
        <w:t>15%</w:t>
      </w:r>
      <w:r>
        <w:rPr>
          <w:rFonts w:ascii="仿宋" w:eastAsia="仿宋" w:hAnsi="仿宋"/>
          <w:color w:val="000000"/>
          <w:sz w:val="32"/>
          <w:lang w:eastAsia="zh-CN"/>
        </w:rPr>
        <w:t>二等奖，</w:t>
      </w:r>
      <w:r>
        <w:rPr>
          <w:rFonts w:ascii="仿宋" w:eastAsia="仿宋" w:hAnsi="仿宋"/>
          <w:color w:val="000000"/>
          <w:sz w:val="32"/>
          <w:lang w:eastAsia="zh-CN"/>
        </w:rPr>
        <w:t>20%</w:t>
      </w:r>
      <w:r>
        <w:rPr>
          <w:rFonts w:ascii="仿宋" w:eastAsia="仿宋" w:hAnsi="仿宋"/>
          <w:color w:val="000000"/>
          <w:sz w:val="32"/>
          <w:lang w:eastAsia="zh-CN"/>
        </w:rPr>
        <w:t>三等奖。</w:t>
      </w:r>
    </w:p>
    <w:p w14:paraId="2D189674" w14:textId="5700B921" w:rsidR="001831BD" w:rsidRDefault="005579B1">
      <w:pPr>
        <w:autoSpaceDE w:val="0"/>
        <w:autoSpaceDN w:val="0"/>
        <w:spacing w:before="234" w:after="0" w:line="326" w:lineRule="exact"/>
        <w:ind w:left="708"/>
        <w:rPr>
          <w:rFonts w:ascii="仿宋" w:eastAsia="仿宋" w:hAnsi="仿宋"/>
          <w:color w:val="000000"/>
          <w:sz w:val="32"/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此项活动每届比赛前</w:t>
      </w:r>
      <w:r>
        <w:rPr>
          <w:rFonts w:ascii="仿宋" w:eastAsia="仿宋" w:hAnsi="仿宋"/>
          <w:color w:val="000000"/>
          <w:sz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lang w:eastAsia="zh-CN"/>
        </w:rPr>
        <w:t>个月发布详细通知。</w:t>
      </w:r>
    </w:p>
    <w:p w14:paraId="51CB07A5" w14:textId="77777777" w:rsidR="001831BD" w:rsidRDefault="001831BD">
      <w:pPr>
        <w:rPr>
          <w:rFonts w:ascii="仿宋" w:eastAsia="仿宋" w:hAnsi="仿宋"/>
          <w:color w:val="000000"/>
          <w:sz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lang w:eastAsia="zh-CN"/>
        </w:rPr>
        <w:br w:type="page"/>
      </w:r>
    </w:p>
    <w:p w14:paraId="1EF5CE86" w14:textId="77777777" w:rsidR="009C5631" w:rsidRDefault="009C5631">
      <w:pPr>
        <w:autoSpaceDE w:val="0"/>
        <w:autoSpaceDN w:val="0"/>
        <w:spacing w:before="234" w:after="0" w:line="326" w:lineRule="exact"/>
        <w:ind w:left="708"/>
        <w:rPr>
          <w:lang w:eastAsia="zh-CN"/>
        </w:rPr>
      </w:pPr>
    </w:p>
    <w:p w14:paraId="6CC76AE7" w14:textId="2AC11A88" w:rsidR="009C5631" w:rsidRDefault="00532A37" w:rsidP="002C5859">
      <w:pPr>
        <w:autoSpaceDE w:val="0"/>
        <w:autoSpaceDN w:val="0"/>
        <w:spacing w:after="0" w:line="438" w:lineRule="exact"/>
        <w:jc w:val="center"/>
        <w:outlineLvl w:val="0"/>
        <w:rPr>
          <w:lang w:eastAsia="zh-CN"/>
        </w:rPr>
      </w:pPr>
      <w:bookmarkStart w:id="12" w:name="_Toc212836613"/>
      <w:bookmarkStart w:id="13" w:name="_Toc212841302"/>
      <w:r>
        <w:rPr>
          <w:rFonts w:ascii="宋体" w:eastAsia="宋体" w:hAnsi="宋体"/>
          <w:color w:val="000000"/>
          <w:sz w:val="44"/>
          <w:lang w:eastAsia="zh-CN"/>
        </w:rPr>
        <w:t>泊头职教中心关于开展教研活动的管理规定</w:t>
      </w:r>
      <w:bookmarkEnd w:id="12"/>
      <w:bookmarkEnd w:id="13"/>
    </w:p>
    <w:p w14:paraId="395CFFFA" w14:textId="77777777" w:rsidR="009C5631" w:rsidRDefault="005579B1">
      <w:pPr>
        <w:autoSpaceDE w:val="0"/>
        <w:autoSpaceDN w:val="0"/>
        <w:spacing w:before="98" w:after="0" w:line="558" w:lineRule="exact"/>
        <w:ind w:left="148" w:firstLine="640"/>
        <w:rPr>
          <w:lang w:eastAsia="zh-CN"/>
        </w:rPr>
      </w:pPr>
      <w:r>
        <w:rPr>
          <w:rFonts w:ascii="仿宋" w:eastAsia="仿宋" w:hAnsi="仿宋"/>
          <w:color w:val="333333"/>
          <w:sz w:val="32"/>
          <w:lang w:eastAsia="zh-CN"/>
        </w:rPr>
        <w:t>为保障教研活动的顺利开展，促进教研活动制度化、规范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化，加强课程建设、学科建设和专业建设，提高教师专业素养、提高教学质量和科研水平，特制定本规定。</w:t>
      </w:r>
    </w:p>
    <w:p w14:paraId="3FD4EE91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rFonts w:ascii="黑体" w:eastAsia="黑体" w:hAnsi="黑体"/>
          <w:color w:val="333333"/>
          <w:sz w:val="32"/>
          <w:lang w:eastAsia="zh-CN"/>
        </w:rPr>
        <w:t>一、教研活动的内容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（一）学习有关教育的方针政策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（二）制订研究所的年度工作计划和学期工作计划，布置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教学工作，落实教学任务；检查教师的教学计划执行情况；组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织课题申报；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（三）研讨教育思想、教学内容、教学方法、教学手段、课程体系和教学管理等环节的改革与创新；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（四）研讨教书育人、严谨治学、提高学生素质、提高教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学质量等方面的方法和措施；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（五）交流教学、科研的体会，进一步加强专业、学科、课程、师资队伍、教材等方面的建设。</w:t>
      </w:r>
    </w:p>
    <w:p w14:paraId="66D0F4DC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rFonts w:ascii="黑体" w:eastAsia="黑体" w:hAnsi="黑体"/>
          <w:color w:val="333333"/>
          <w:sz w:val="32"/>
          <w:lang w:eastAsia="zh-CN"/>
        </w:rPr>
        <w:t>二、教研活动的组织与实施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（一）教研活动由教务科和教学部主任具体负责开展，每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周组织一次、一个课时；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（二）各研究室认真开展</w:t>
      </w:r>
      <w:r>
        <w:rPr>
          <w:rFonts w:ascii="仿宋" w:eastAsia="仿宋" w:hAnsi="仿宋"/>
          <w:color w:val="333333"/>
          <w:sz w:val="32"/>
          <w:lang w:eastAsia="zh-CN"/>
        </w:rPr>
        <w:t>教研活动，做到年初、学期初有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活动计划，年底有活动总结；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（三）全体教师要按时、认真参加教研活动，考勤实行签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到和签离记录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（四）每次教研活动要做好记录，教务科或教学部主任签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字后存档。</w:t>
      </w:r>
    </w:p>
    <w:p w14:paraId="2325DED3" w14:textId="77777777" w:rsidR="009C5631" w:rsidRDefault="005579B1">
      <w:pPr>
        <w:tabs>
          <w:tab w:val="left" w:pos="788"/>
        </w:tabs>
        <w:autoSpaceDE w:val="0"/>
        <w:autoSpaceDN w:val="0"/>
        <w:spacing w:after="0" w:line="482" w:lineRule="exact"/>
        <w:ind w:left="148"/>
        <w:rPr>
          <w:lang w:eastAsia="zh-CN"/>
        </w:rPr>
      </w:pPr>
      <w:r>
        <w:rPr>
          <w:rFonts w:ascii="黑体" w:eastAsia="黑体" w:hAnsi="黑体"/>
          <w:color w:val="333333"/>
          <w:sz w:val="32"/>
          <w:lang w:eastAsia="zh-CN"/>
        </w:rPr>
        <w:lastRenderedPageBreak/>
        <w:t>三、教研活动的形式</w:t>
      </w:r>
      <w:r>
        <w:rPr>
          <w:rFonts w:ascii="黑体" w:eastAsia="黑体" w:hAnsi="黑体"/>
          <w:color w:val="333333"/>
          <w:sz w:val="32"/>
          <w:lang w:eastAsia="zh-CN"/>
        </w:rPr>
        <w:t xml:space="preserve"> 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培训和学习、听课评课和说课、组织集体备课、读书活动、经验交流分享、教学比赛等。</w:t>
      </w:r>
    </w:p>
    <w:p w14:paraId="7EE2193E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/>
        <w:rPr>
          <w:lang w:eastAsia="zh-CN"/>
        </w:rPr>
      </w:pPr>
      <w:r>
        <w:rPr>
          <w:rFonts w:ascii="黑体" w:eastAsia="黑体" w:hAnsi="黑体"/>
          <w:color w:val="333333"/>
          <w:sz w:val="32"/>
          <w:lang w:eastAsia="zh-CN"/>
        </w:rPr>
        <w:t>四、教研活动的保障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（一）组织者要提炼出一个或几个有意义的研讨主题，为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此，一方面必须深入到教学第一线，和教师一起去观察、调查，寻找在教师、教学中存在比较普遍的真问题；另一方面又不能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就事论事，就问题谈问题．而必须</w:t>
      </w:r>
      <w:r>
        <w:rPr>
          <w:rFonts w:ascii="仿宋" w:eastAsia="仿宋" w:hAnsi="仿宋"/>
          <w:color w:val="333333"/>
          <w:sz w:val="32"/>
          <w:lang w:eastAsia="zh-CN"/>
        </w:rPr>
        <w:t>通过认真研究，敏锐地发现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问题的实质，从而将问题转换成一个明确的研讨主题。</w:t>
      </w:r>
    </w:p>
    <w:p w14:paraId="42EF6280" w14:textId="77777777" w:rsidR="009C5631" w:rsidRDefault="005579B1">
      <w:pPr>
        <w:tabs>
          <w:tab w:val="left" w:pos="788"/>
        </w:tabs>
        <w:autoSpaceDE w:val="0"/>
        <w:autoSpaceDN w:val="0"/>
        <w:spacing w:before="2"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（二）组织者要精心设计，环节紧凑，设计合理，必然能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够保证教研活动的完整性和目标的指向性。</w:t>
      </w:r>
    </w:p>
    <w:p w14:paraId="74A28F74" w14:textId="77777777" w:rsidR="009C5631" w:rsidRDefault="005579B1">
      <w:pPr>
        <w:tabs>
          <w:tab w:val="left" w:pos="788"/>
        </w:tabs>
        <w:autoSpaceDE w:val="0"/>
        <w:autoSpaceDN w:val="0"/>
        <w:spacing w:after="0" w:line="560" w:lineRule="exact"/>
        <w:ind w:left="148" w:right="144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333333"/>
          <w:sz w:val="32"/>
          <w:lang w:eastAsia="zh-CN"/>
        </w:rPr>
        <w:t>（三）教师有义务对教研活动中的问题提出建设性意见和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建议。</w:t>
      </w:r>
    </w:p>
    <w:p w14:paraId="1B6655DF" w14:textId="77777777" w:rsidR="009C5631" w:rsidRDefault="005579B1">
      <w:pPr>
        <w:autoSpaceDE w:val="0"/>
        <w:autoSpaceDN w:val="0"/>
        <w:spacing w:after="0" w:line="560" w:lineRule="exact"/>
        <w:ind w:left="148" w:right="182" w:firstLine="640"/>
        <w:jc w:val="both"/>
        <w:rPr>
          <w:lang w:eastAsia="zh-CN"/>
        </w:rPr>
      </w:pPr>
      <w:r>
        <w:rPr>
          <w:rFonts w:ascii="仿宋" w:eastAsia="仿宋" w:hAnsi="仿宋"/>
          <w:color w:val="333333"/>
          <w:sz w:val="32"/>
          <w:lang w:eastAsia="zh-CN"/>
        </w:rPr>
        <w:t>（四）确保教师在教研活动中的主体地位，老师享有教研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活动的参与权、发言权、表达和展示方式的选择权。作为主体</w:t>
      </w:r>
      <w:r>
        <w:rPr>
          <w:rFonts w:ascii="仿宋" w:eastAsia="仿宋" w:hAnsi="仿宋"/>
          <w:color w:val="333333"/>
          <w:sz w:val="32"/>
          <w:lang w:eastAsia="zh-CN"/>
        </w:rPr>
        <w:t xml:space="preserve"> </w:t>
      </w:r>
      <w:r>
        <w:rPr>
          <w:rFonts w:ascii="仿宋" w:eastAsia="仿宋" w:hAnsi="仿宋"/>
          <w:color w:val="333333"/>
          <w:sz w:val="32"/>
          <w:lang w:eastAsia="zh-CN"/>
        </w:rPr>
        <w:t>的教师必须处于主动的、能动的、积极的状态。</w:t>
      </w:r>
    </w:p>
    <w:p w14:paraId="3FF901E3" w14:textId="77777777" w:rsidR="009C5631" w:rsidRDefault="005579B1">
      <w:pPr>
        <w:autoSpaceDE w:val="0"/>
        <w:autoSpaceDN w:val="0"/>
        <w:spacing w:before="232" w:after="0" w:line="324" w:lineRule="exact"/>
        <w:ind w:left="148"/>
        <w:rPr>
          <w:lang w:eastAsia="zh-CN"/>
        </w:rPr>
      </w:pPr>
      <w:r>
        <w:rPr>
          <w:rFonts w:ascii="黑体" w:eastAsia="黑体" w:hAnsi="黑体"/>
          <w:color w:val="333333"/>
          <w:sz w:val="32"/>
          <w:lang w:eastAsia="zh-CN"/>
        </w:rPr>
        <w:t>五、本规定自颁布之日起执行。</w:t>
      </w:r>
    </w:p>
    <w:p w14:paraId="4ECA2BF1" w14:textId="64FBA370" w:rsidR="009C5631" w:rsidRDefault="005579B1">
      <w:pPr>
        <w:autoSpaceDE w:val="0"/>
        <w:autoSpaceDN w:val="0"/>
        <w:spacing w:before="1336" w:after="0" w:line="326" w:lineRule="exact"/>
        <w:ind w:right="638"/>
        <w:jc w:val="right"/>
        <w:rPr>
          <w:lang w:eastAsia="zh-CN"/>
        </w:rPr>
      </w:pPr>
      <w:r>
        <w:rPr>
          <w:rFonts w:ascii="仿宋" w:eastAsia="仿宋" w:hAnsi="仿宋"/>
          <w:color w:val="333333"/>
          <w:sz w:val="32"/>
          <w:lang w:eastAsia="zh-CN"/>
        </w:rPr>
        <w:t>二零二</w:t>
      </w:r>
      <w:r w:rsidR="001831BD">
        <w:rPr>
          <w:rFonts w:ascii="仿宋" w:eastAsia="仿宋" w:hAnsi="仿宋" w:hint="eastAsia"/>
          <w:color w:val="333333"/>
          <w:sz w:val="32"/>
          <w:lang w:eastAsia="zh-CN"/>
        </w:rPr>
        <w:t>五</w:t>
      </w:r>
      <w:r>
        <w:rPr>
          <w:rFonts w:ascii="仿宋" w:eastAsia="仿宋" w:hAnsi="仿宋"/>
          <w:color w:val="333333"/>
          <w:sz w:val="32"/>
          <w:lang w:eastAsia="zh-CN"/>
        </w:rPr>
        <w:t>年五月</w:t>
      </w:r>
    </w:p>
    <w:p w14:paraId="6504D982" w14:textId="77777777" w:rsidR="001831BD" w:rsidRDefault="001831BD">
      <w:pPr>
        <w:rPr>
          <w:rFonts w:ascii="Calibri" w:eastAsia="Calibri" w:hAnsi="Calibri"/>
          <w:color w:val="000000"/>
          <w:sz w:val="18"/>
          <w:lang w:eastAsia="zh-CN"/>
        </w:rPr>
      </w:pPr>
      <w:bookmarkStart w:id="14" w:name="_Toc212836614"/>
      <w:r>
        <w:rPr>
          <w:rFonts w:ascii="Calibri" w:eastAsia="Calibri" w:hAnsi="Calibri"/>
          <w:color w:val="000000"/>
          <w:sz w:val="18"/>
          <w:lang w:eastAsia="zh-CN"/>
        </w:rPr>
        <w:br w:type="page"/>
      </w:r>
    </w:p>
    <w:p w14:paraId="633EA4CE" w14:textId="0619445F" w:rsidR="009C5631" w:rsidRDefault="00532A37" w:rsidP="002C5859">
      <w:pPr>
        <w:tabs>
          <w:tab w:val="left" w:pos="1032"/>
        </w:tabs>
        <w:autoSpaceDE w:val="0"/>
        <w:autoSpaceDN w:val="0"/>
        <w:spacing w:after="0" w:line="500" w:lineRule="exact"/>
        <w:ind w:left="148"/>
        <w:outlineLvl w:val="0"/>
        <w:rPr>
          <w:lang w:eastAsia="zh-CN"/>
        </w:rPr>
      </w:pPr>
      <w:bookmarkStart w:id="15" w:name="_Toc212841303"/>
      <w:r>
        <w:rPr>
          <w:rFonts w:ascii="宋体" w:eastAsia="宋体" w:hAnsi="宋体"/>
          <w:color w:val="000000"/>
          <w:sz w:val="44"/>
          <w:lang w:eastAsia="zh-CN"/>
        </w:rPr>
        <w:lastRenderedPageBreak/>
        <w:t>泊头职教中心关于组织教育科学研究“十四五”</w:t>
      </w:r>
      <w:r>
        <w:rPr>
          <w:lang w:eastAsia="zh-CN"/>
        </w:rPr>
        <w:tab/>
      </w:r>
      <w:r>
        <w:rPr>
          <w:rFonts w:ascii="宋体" w:eastAsia="宋体" w:hAnsi="宋体"/>
          <w:color w:val="000000"/>
          <w:sz w:val="44"/>
          <w:lang w:eastAsia="zh-CN"/>
        </w:rPr>
        <w:t>规划2025年度课题申报工作的通知</w:t>
      </w:r>
      <w:bookmarkEnd w:id="14"/>
      <w:bookmarkEnd w:id="15"/>
    </w:p>
    <w:p w14:paraId="75457043" w14:textId="12609275" w:rsidR="009C5631" w:rsidRDefault="005579B1">
      <w:pPr>
        <w:tabs>
          <w:tab w:val="left" w:pos="848"/>
        </w:tabs>
        <w:autoSpaceDE w:val="0"/>
        <w:autoSpaceDN w:val="0"/>
        <w:spacing w:before="234" w:after="0" w:line="626" w:lineRule="exact"/>
        <w:ind w:left="288" w:right="432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各教学部、专业开发办：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根据学校改革与发展及教学诊改工作的需要，全面提高学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校的教育教学质量</w:t>
      </w:r>
      <w:r>
        <w:rPr>
          <w:rFonts w:ascii="仿宋" w:eastAsia="仿宋" w:hAnsi="仿宋"/>
          <w:color w:val="000000"/>
          <w:sz w:val="32"/>
          <w:lang w:eastAsia="zh-CN"/>
        </w:rPr>
        <w:t>,</w:t>
      </w:r>
      <w:r>
        <w:rPr>
          <w:rFonts w:ascii="仿宋" w:eastAsia="仿宋" w:hAnsi="仿宋"/>
          <w:color w:val="000000"/>
          <w:sz w:val="32"/>
          <w:lang w:eastAsia="zh-CN"/>
        </w:rPr>
        <w:t>提升教师的教育科学研究能力，以教研促教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改、促发展、促创新，经研究决定</w:t>
      </w:r>
      <w:r>
        <w:rPr>
          <w:rFonts w:ascii="仿宋" w:eastAsia="仿宋" w:hAnsi="仿宋"/>
          <w:color w:val="000000"/>
          <w:sz w:val="32"/>
          <w:lang w:eastAsia="zh-CN"/>
        </w:rPr>
        <w:t>,</w:t>
      </w:r>
      <w:r>
        <w:rPr>
          <w:rFonts w:ascii="仿宋" w:eastAsia="仿宋" w:hAnsi="仿宋"/>
          <w:color w:val="000000"/>
          <w:sz w:val="32"/>
          <w:lang w:eastAsia="zh-CN"/>
        </w:rPr>
        <w:t>组织实施我校校本教育科学研究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十四五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规划</w:t>
      </w:r>
      <w:r w:rsidR="00532A37">
        <w:rPr>
          <w:rFonts w:ascii="仿宋" w:eastAsia="仿宋" w:hAnsi="仿宋"/>
          <w:color w:val="000000"/>
          <w:sz w:val="32"/>
          <w:lang w:eastAsia="zh-CN"/>
        </w:rPr>
        <w:t>2025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年度课题申报工作，现将有关事宜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通知如下：</w:t>
      </w:r>
      <w:r>
        <w:rPr>
          <w:lang w:eastAsia="zh-CN"/>
        </w:rPr>
        <w:br/>
      </w: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一、各部门要参照《沧州市教育科学研究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十四五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规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划纲要》的精神，认真组织本部门人员进行课题申报。课题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申请人要自行设计课题名称，确定具体研究内容。</w:t>
      </w:r>
    </w:p>
    <w:p w14:paraId="03F0BD18" w14:textId="1DDF50D9" w:rsidR="009C5631" w:rsidRDefault="005579B1">
      <w:pPr>
        <w:tabs>
          <w:tab w:val="left" w:pos="848"/>
        </w:tabs>
        <w:autoSpaceDE w:val="0"/>
        <w:autoSpaceDN w:val="0"/>
        <w:spacing w:after="0" w:line="624" w:lineRule="exact"/>
        <w:ind w:left="288" w:right="576"/>
        <w:rPr>
          <w:lang w:eastAsia="zh-CN"/>
        </w:rPr>
      </w:pPr>
      <w:r>
        <w:rPr>
          <w:lang w:eastAsia="zh-CN"/>
        </w:rPr>
        <w:tab/>
      </w:r>
      <w:r>
        <w:rPr>
          <w:rFonts w:ascii="仿宋" w:eastAsia="仿宋" w:hAnsi="仿宋"/>
          <w:color w:val="000000"/>
          <w:sz w:val="32"/>
          <w:lang w:eastAsia="zh-CN"/>
        </w:rPr>
        <w:t>二、为保证申报课题质量，课题负责人需具有中级以上职称，或者参与过市级以上课题研究。</w:t>
      </w:r>
    </w:p>
    <w:p w14:paraId="4592F3D9" w14:textId="1B2D4D1B" w:rsidR="009C5631" w:rsidRDefault="005579B1">
      <w:pPr>
        <w:autoSpaceDE w:val="0"/>
        <w:autoSpaceDN w:val="0"/>
        <w:spacing w:after="0" w:line="624" w:lineRule="exact"/>
        <w:ind w:left="288" w:right="432" w:firstLine="560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三、《</w:t>
      </w:r>
      <w:r w:rsidR="00532A37">
        <w:rPr>
          <w:rFonts w:ascii="仿宋" w:eastAsia="仿宋" w:hAnsi="仿宋"/>
          <w:color w:val="000000"/>
          <w:sz w:val="32"/>
          <w:lang w:eastAsia="zh-CN"/>
        </w:rPr>
        <w:t>泊头职教中心</w:t>
      </w:r>
      <w:r>
        <w:rPr>
          <w:rFonts w:ascii="仿宋" w:eastAsia="仿宋" w:hAnsi="仿宋"/>
          <w:color w:val="000000"/>
          <w:sz w:val="32"/>
          <w:lang w:eastAsia="zh-CN"/>
        </w:rPr>
        <w:t>教育科学研究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十四五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规划</w:t>
      </w:r>
      <w:r w:rsidR="00532A37">
        <w:rPr>
          <w:rFonts w:ascii="仿宋" w:eastAsia="仿宋" w:hAnsi="仿宋"/>
          <w:color w:val="000000"/>
          <w:sz w:val="32"/>
          <w:lang w:eastAsia="zh-CN"/>
        </w:rPr>
        <w:t>2025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年度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课题申报办法》、</w:t>
      </w:r>
      <w:r w:rsidR="00532A37">
        <w:rPr>
          <w:rFonts w:ascii="仿宋" w:eastAsia="仿宋" w:hAnsi="仿宋"/>
          <w:color w:val="000000"/>
          <w:sz w:val="32"/>
          <w:lang w:eastAsia="zh-CN"/>
        </w:rPr>
        <w:t>泊头职教中心</w:t>
      </w:r>
      <w:r>
        <w:rPr>
          <w:rFonts w:ascii="仿宋" w:eastAsia="仿宋" w:hAnsi="仿宋"/>
          <w:color w:val="000000"/>
          <w:sz w:val="32"/>
          <w:lang w:eastAsia="zh-CN"/>
        </w:rPr>
        <w:t>教育科学研究</w:t>
      </w:r>
      <w:r>
        <w:rPr>
          <w:rFonts w:ascii="仿宋" w:eastAsia="仿宋" w:hAnsi="仿宋"/>
          <w:color w:val="000000"/>
          <w:sz w:val="32"/>
          <w:lang w:eastAsia="zh-CN"/>
        </w:rPr>
        <w:t>“</w:t>
      </w:r>
      <w:r>
        <w:rPr>
          <w:rFonts w:ascii="仿宋" w:eastAsia="仿宋" w:hAnsi="仿宋"/>
          <w:color w:val="000000"/>
          <w:sz w:val="32"/>
          <w:lang w:eastAsia="zh-CN"/>
        </w:rPr>
        <w:t>十四五</w:t>
      </w:r>
      <w:r>
        <w:rPr>
          <w:rFonts w:ascii="仿宋" w:eastAsia="仿宋" w:hAnsi="仿宋"/>
          <w:color w:val="000000"/>
          <w:sz w:val="32"/>
          <w:lang w:eastAsia="zh-CN"/>
        </w:rPr>
        <w:t>”</w:t>
      </w:r>
      <w:r>
        <w:rPr>
          <w:rFonts w:ascii="仿宋" w:eastAsia="仿宋" w:hAnsi="仿宋"/>
          <w:color w:val="000000"/>
          <w:sz w:val="32"/>
          <w:lang w:eastAsia="zh-CN"/>
        </w:rPr>
        <w:t>规划课题《申请</w:t>
      </w:r>
      <w:r>
        <w:rPr>
          <w:rFonts w:ascii="仿宋" w:eastAsia="仿宋" w:hAnsi="仿宋"/>
          <w:color w:val="000000"/>
          <w:sz w:val="32"/>
          <w:lang w:eastAsia="zh-CN"/>
        </w:rPr>
        <w:t>·</w:t>
      </w:r>
      <w:r>
        <w:rPr>
          <w:rFonts w:ascii="仿宋" w:eastAsia="仿宋" w:hAnsi="仿宋"/>
          <w:color w:val="000000"/>
          <w:sz w:val="32"/>
          <w:lang w:eastAsia="zh-CN"/>
        </w:rPr>
        <w:t>评审书》等课题申报所需各种材料。</w:t>
      </w:r>
    </w:p>
    <w:p w14:paraId="31A1932A" w14:textId="77777777" w:rsidR="009C5631" w:rsidRDefault="005579B1">
      <w:pPr>
        <w:autoSpaceDE w:val="0"/>
        <w:autoSpaceDN w:val="0"/>
        <w:spacing w:after="0" w:line="624" w:lineRule="exact"/>
        <w:ind w:left="288" w:right="720" w:firstLine="560"/>
        <w:rPr>
          <w:lang w:eastAsia="zh-CN"/>
        </w:rPr>
      </w:pPr>
      <w:r>
        <w:rPr>
          <w:rFonts w:ascii="仿宋" w:eastAsia="仿宋" w:hAnsi="仿宋"/>
          <w:color w:val="000000"/>
          <w:sz w:val="32"/>
          <w:lang w:eastAsia="zh-CN"/>
        </w:rPr>
        <w:t>四、为保证校内教科研任务的落实和质量，自本通知发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布之日起，凡主持或参与校外课题研究，必须有校内校本课</w:t>
      </w:r>
      <w:r>
        <w:rPr>
          <w:rFonts w:ascii="仿宋" w:eastAsia="仿宋" w:hAnsi="仿宋"/>
          <w:color w:val="000000"/>
          <w:sz w:val="32"/>
          <w:lang w:eastAsia="zh-CN"/>
        </w:rPr>
        <w:t xml:space="preserve"> </w:t>
      </w:r>
      <w:r>
        <w:rPr>
          <w:rFonts w:ascii="仿宋" w:eastAsia="仿宋" w:hAnsi="仿宋"/>
          <w:color w:val="000000"/>
          <w:sz w:val="32"/>
          <w:lang w:eastAsia="zh-CN"/>
        </w:rPr>
        <w:t>题研究经历。</w:t>
      </w:r>
    </w:p>
    <w:p w14:paraId="1E97891A" w14:textId="77777777" w:rsidR="009C5631" w:rsidRDefault="005579B1">
      <w:pPr>
        <w:autoSpaceDE w:val="0"/>
        <w:autoSpaceDN w:val="0"/>
        <w:spacing w:before="298" w:after="0" w:line="326" w:lineRule="exact"/>
        <w:ind w:right="778"/>
        <w:jc w:val="right"/>
      </w:pPr>
      <w:r>
        <w:rPr>
          <w:rFonts w:ascii="仿宋" w:eastAsia="仿宋" w:hAnsi="仿宋"/>
          <w:color w:val="000000"/>
          <w:sz w:val="32"/>
        </w:rPr>
        <w:t>教务科</w:t>
      </w:r>
    </w:p>
    <w:p w14:paraId="367371EE" w14:textId="33F3C818" w:rsidR="009C5631" w:rsidRDefault="009C5631">
      <w:pPr>
        <w:autoSpaceDE w:val="0"/>
        <w:autoSpaceDN w:val="0"/>
        <w:spacing w:before="768" w:after="0" w:line="242" w:lineRule="exact"/>
        <w:ind w:right="4732"/>
        <w:jc w:val="right"/>
      </w:pPr>
    </w:p>
    <w:sectPr w:rsidR="009C5631" w:rsidSect="00034616">
      <w:pgSz w:w="11906" w:h="16838"/>
      <w:pgMar w:top="756" w:right="1130" w:bottom="602" w:left="1440" w:header="720" w:footer="720" w:gutter="0"/>
      <w:cols w:space="720" w:equalWidth="0">
        <w:col w:w="933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FA92A" w14:textId="77777777" w:rsidR="005579B1" w:rsidRDefault="005579B1" w:rsidP="005026A1">
      <w:pPr>
        <w:spacing w:after="0" w:line="240" w:lineRule="auto"/>
      </w:pPr>
      <w:r>
        <w:separator/>
      </w:r>
    </w:p>
  </w:endnote>
  <w:endnote w:type="continuationSeparator" w:id="0">
    <w:p w14:paraId="72ABDC23" w14:textId="77777777" w:rsidR="005579B1" w:rsidRDefault="005579B1" w:rsidP="0050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4971"/>
      <w:docPartObj>
        <w:docPartGallery w:val="Page Numbers (Bottom of Page)"/>
        <w:docPartUnique/>
      </w:docPartObj>
    </w:sdtPr>
    <w:sdtEndPr/>
    <w:sdtContent>
      <w:p w14:paraId="07B63E1B" w14:textId="7552AF39" w:rsidR="00BC0C3B" w:rsidRDefault="00BC0C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9F" w:rsidRPr="00675E9F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7AD52CDA" w14:textId="5251C5EC" w:rsidR="005026A1" w:rsidRPr="005026A1" w:rsidRDefault="005026A1" w:rsidP="005026A1">
    <w:pPr>
      <w:pStyle w:val="a6"/>
      <w:jc w:val="center"/>
      <w:rPr>
        <w:rFonts w:eastAsia="宋体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97DE" w14:textId="77777777" w:rsidR="005579B1" w:rsidRDefault="005579B1" w:rsidP="005026A1">
      <w:pPr>
        <w:spacing w:after="0" w:line="240" w:lineRule="auto"/>
      </w:pPr>
      <w:r>
        <w:separator/>
      </w:r>
    </w:p>
  </w:footnote>
  <w:footnote w:type="continuationSeparator" w:id="0">
    <w:p w14:paraId="4D0E69C5" w14:textId="77777777" w:rsidR="005579B1" w:rsidRDefault="005579B1" w:rsidP="0050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723D"/>
    <w:rsid w:val="00034616"/>
    <w:rsid w:val="0006063C"/>
    <w:rsid w:val="0015074B"/>
    <w:rsid w:val="001831BD"/>
    <w:rsid w:val="001A41D6"/>
    <w:rsid w:val="00284AA5"/>
    <w:rsid w:val="0029639D"/>
    <w:rsid w:val="002C5859"/>
    <w:rsid w:val="00326F90"/>
    <w:rsid w:val="005026A1"/>
    <w:rsid w:val="00532A37"/>
    <w:rsid w:val="005579B1"/>
    <w:rsid w:val="00675E9F"/>
    <w:rsid w:val="006E275B"/>
    <w:rsid w:val="00712B5D"/>
    <w:rsid w:val="009A3BAA"/>
    <w:rsid w:val="009C5631"/>
    <w:rsid w:val="00A757C5"/>
    <w:rsid w:val="00AA1D8D"/>
    <w:rsid w:val="00B47730"/>
    <w:rsid w:val="00BC0C3B"/>
    <w:rsid w:val="00BF5F37"/>
    <w:rsid w:val="00C17BD4"/>
    <w:rsid w:val="00CB0664"/>
    <w:rsid w:val="00CD19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EC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3">
    <w:name w:val="toc 1"/>
    <w:basedOn w:val="a1"/>
    <w:next w:val="a1"/>
    <w:autoRedefine/>
    <w:uiPriority w:val="39"/>
    <w:unhideWhenUsed/>
    <w:rsid w:val="002C5859"/>
  </w:style>
  <w:style w:type="character" w:styleId="aff1">
    <w:name w:val="Hyperlink"/>
    <w:basedOn w:val="a2"/>
    <w:uiPriority w:val="99"/>
    <w:unhideWhenUsed/>
    <w:rsid w:val="002C5859"/>
    <w:rPr>
      <w:color w:val="0000FF" w:themeColor="hyperlink"/>
      <w:u w:val="single"/>
    </w:rPr>
  </w:style>
  <w:style w:type="character" w:styleId="aff2">
    <w:name w:val="FollowedHyperlink"/>
    <w:basedOn w:val="a2"/>
    <w:uiPriority w:val="99"/>
    <w:semiHidden/>
    <w:unhideWhenUsed/>
    <w:rsid w:val="00284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3">
    <w:name w:val="toc 1"/>
    <w:basedOn w:val="a1"/>
    <w:next w:val="a1"/>
    <w:autoRedefine/>
    <w:uiPriority w:val="39"/>
    <w:unhideWhenUsed/>
    <w:rsid w:val="002C5859"/>
  </w:style>
  <w:style w:type="character" w:styleId="aff1">
    <w:name w:val="Hyperlink"/>
    <w:basedOn w:val="a2"/>
    <w:uiPriority w:val="99"/>
    <w:unhideWhenUsed/>
    <w:rsid w:val="002C5859"/>
    <w:rPr>
      <w:color w:val="0000FF" w:themeColor="hyperlink"/>
      <w:u w:val="single"/>
    </w:rPr>
  </w:style>
  <w:style w:type="character" w:styleId="aff2">
    <w:name w:val="FollowedHyperlink"/>
    <w:basedOn w:val="a2"/>
    <w:uiPriority w:val="99"/>
    <w:semiHidden/>
    <w:unhideWhenUsed/>
    <w:rsid w:val="00284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46BD1-5245-461E-AA55-D9974093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13</cp:revision>
  <cp:lastPrinted>2025-11-07T11:50:00Z</cp:lastPrinted>
  <dcterms:created xsi:type="dcterms:W3CDTF">2013-12-23T23:15:00Z</dcterms:created>
  <dcterms:modified xsi:type="dcterms:W3CDTF">2025-11-07T11:50:00Z</dcterms:modified>
</cp:coreProperties>
</file>