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A487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电子商务专业校外实训实习基地基本情况一览表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778"/>
        <w:gridCol w:w="2880"/>
        <w:gridCol w:w="2131"/>
      </w:tblGrid>
      <w:tr w14:paraId="43756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733" w:type="dxa"/>
            <w:vAlign w:val="center"/>
          </w:tcPr>
          <w:p w14:paraId="04830A08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2778" w:type="dxa"/>
            <w:vAlign w:val="center"/>
          </w:tcPr>
          <w:p w14:paraId="19A0A611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实训基地名称</w:t>
            </w:r>
          </w:p>
        </w:tc>
        <w:tc>
          <w:tcPr>
            <w:tcW w:w="2880" w:type="dxa"/>
            <w:vAlign w:val="center"/>
          </w:tcPr>
          <w:p w14:paraId="03CBED06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实训项目</w:t>
            </w:r>
          </w:p>
        </w:tc>
        <w:tc>
          <w:tcPr>
            <w:tcW w:w="2131" w:type="dxa"/>
            <w:vAlign w:val="center"/>
          </w:tcPr>
          <w:p w14:paraId="0CA2BAA2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协议情况</w:t>
            </w:r>
          </w:p>
        </w:tc>
      </w:tr>
      <w:tr w14:paraId="409E9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</w:trPr>
        <w:tc>
          <w:tcPr>
            <w:tcW w:w="733" w:type="dxa"/>
            <w:vAlign w:val="center"/>
          </w:tcPr>
          <w:p w14:paraId="51768846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2778" w:type="dxa"/>
            <w:vAlign w:val="center"/>
          </w:tcPr>
          <w:p w14:paraId="27E35AAF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河北文竹网络科技有限公司</w:t>
            </w:r>
          </w:p>
        </w:tc>
        <w:tc>
          <w:tcPr>
            <w:tcW w:w="2880" w:type="dxa"/>
            <w:vAlign w:val="center"/>
          </w:tcPr>
          <w:p w14:paraId="16009D70">
            <w:pPr>
              <w:bidi w:val="0"/>
              <w:jc w:val="center"/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直播与新媒体</w:t>
            </w:r>
          </w:p>
          <w:p w14:paraId="796DAD66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电商运营</w:t>
            </w:r>
          </w:p>
          <w:p w14:paraId="0DAEDCAD">
            <w:pPr>
              <w:bidi w:val="0"/>
              <w:jc w:val="center"/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客户服务</w:t>
            </w:r>
          </w:p>
          <w:p w14:paraId="3653711E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数据分析</w:t>
            </w:r>
          </w:p>
        </w:tc>
        <w:tc>
          <w:tcPr>
            <w:tcW w:w="2131" w:type="dxa"/>
            <w:vAlign w:val="center"/>
          </w:tcPr>
          <w:p w14:paraId="2E11DB3C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原有协议，2023年续签</w:t>
            </w:r>
          </w:p>
        </w:tc>
      </w:tr>
      <w:tr w14:paraId="11B79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733" w:type="dxa"/>
            <w:vAlign w:val="center"/>
          </w:tcPr>
          <w:p w14:paraId="2B78E2DD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2778" w:type="dxa"/>
            <w:vAlign w:val="center"/>
          </w:tcPr>
          <w:p w14:paraId="0C1E8257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河北京泊防爆有限责任公司</w:t>
            </w:r>
          </w:p>
        </w:tc>
        <w:tc>
          <w:tcPr>
            <w:tcW w:w="2880" w:type="dxa"/>
            <w:vAlign w:val="center"/>
          </w:tcPr>
          <w:p w14:paraId="4A5F1F39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电商运营</w:t>
            </w:r>
          </w:p>
          <w:p w14:paraId="3BE75CF3">
            <w:pPr>
              <w:bidi w:val="0"/>
              <w:jc w:val="center"/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客户服务</w:t>
            </w:r>
          </w:p>
          <w:p w14:paraId="0CF479FB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数据分析</w:t>
            </w:r>
          </w:p>
        </w:tc>
        <w:tc>
          <w:tcPr>
            <w:tcW w:w="2131" w:type="dxa"/>
            <w:vAlign w:val="center"/>
          </w:tcPr>
          <w:p w14:paraId="08B16D78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原有协议，2024年续签</w:t>
            </w:r>
          </w:p>
        </w:tc>
      </w:tr>
      <w:tr w14:paraId="0762C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33" w:type="dxa"/>
            <w:vAlign w:val="center"/>
          </w:tcPr>
          <w:p w14:paraId="471FD4ED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2778" w:type="dxa"/>
            <w:vAlign w:val="center"/>
          </w:tcPr>
          <w:p w14:paraId="11A21CE1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泊头亚丰果品有限公司</w:t>
            </w:r>
          </w:p>
        </w:tc>
        <w:tc>
          <w:tcPr>
            <w:tcW w:w="2880" w:type="dxa"/>
            <w:vAlign w:val="center"/>
          </w:tcPr>
          <w:p w14:paraId="4C0A22ED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  <w:t>电商运营</w:t>
            </w:r>
          </w:p>
          <w:p w14:paraId="602F1D3D">
            <w:pPr>
              <w:bidi w:val="0"/>
              <w:jc w:val="center"/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客户服务</w:t>
            </w:r>
          </w:p>
          <w:p w14:paraId="2823DA52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数据分析</w:t>
            </w:r>
          </w:p>
        </w:tc>
        <w:tc>
          <w:tcPr>
            <w:tcW w:w="2131" w:type="dxa"/>
            <w:vAlign w:val="center"/>
          </w:tcPr>
          <w:p w14:paraId="1AA211A8">
            <w:pPr>
              <w:bidi w:val="0"/>
              <w:jc w:val="center"/>
              <w:rPr>
                <w:rFonts w:hint="default"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原有协议，2024年续签</w:t>
            </w:r>
          </w:p>
        </w:tc>
      </w:tr>
    </w:tbl>
    <w:p w14:paraId="6D69F55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787C7A2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5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 w14:paraId="314AB7D0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942340</wp:posOffset>
            </wp:positionV>
            <wp:extent cx="5566410" cy="7646670"/>
            <wp:effectExtent l="0" t="0" r="15240" b="11430"/>
            <wp:wrapNone/>
            <wp:docPr id="8" name="图片 3" descr="C:/Users/Administrator/Desktop/小及老师/微信图片_20251104123311_80_3.jpg微信图片_20251104123311_8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/Users/Administrator/Desktop/小及老师/微信图片_20251104123311_80_3.jpg微信图片_20251104123311_80_3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6EAD249A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270F1BB4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6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 w14:paraId="669A0DE0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942340</wp:posOffset>
            </wp:positionV>
            <wp:extent cx="5566410" cy="7646670"/>
            <wp:effectExtent l="0" t="0" r="15240" b="11430"/>
            <wp:wrapNone/>
            <wp:docPr id="10" name="图片 5" descr="C:/Users/Administrator/Desktop/小及老师/微信图片_20251104123311_81_3.jpg微信图片_20251104123311_8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Administrator/Desktop/小及老师/微信图片_20251104123311_81_3.jpg微信图片_20251104123311_81_3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44DC067D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5F0A640F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7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 w14:paraId="19BF78C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942340</wp:posOffset>
            </wp:positionV>
            <wp:extent cx="5566410" cy="7646670"/>
            <wp:effectExtent l="0" t="0" r="15240" b="11430"/>
            <wp:wrapNone/>
            <wp:docPr id="11" name="图片 7" descr="C:/Users/Administrator/Desktop/小及老师/微信图片_20251104123311_82_3.jpg微信图片_20251104123311_8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/Users/Administrator/Desktop/小及老师/微信图片_20251104123311_82_3.jpg微信图片_20251104123311_82_3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0F1BB4F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74EDDBA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8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 w14:paraId="054C4E59">
      <w:pPr>
        <w:spacing w:before="0" w:after="0" w:line="0" w:lineRule="atLeast"/>
        <w:ind w:left="0" w:right="0" w:firstLine="0"/>
        <w:jc w:val="left"/>
      </w:pPr>
      <w: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E2B04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942340</wp:posOffset>
            </wp:positionV>
            <wp:extent cx="5872480" cy="7644765"/>
            <wp:effectExtent l="0" t="0" r="13970" b="13335"/>
            <wp:wrapNone/>
            <wp:docPr id="4" name="图片 9" descr="C:/Users/Administrator/Desktop/小及老师/文竹.jpg文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C:/Users/Administrator/Desktop/小及老师/文竹.jpg文竹"/>
                    <pic:cNvPicPr>
                      <a:picLocks noChangeAspect="1"/>
                    </pic:cNvPicPr>
                  </pic:nvPicPr>
                  <pic:blipFill>
                    <a:blip r:embed="rId8"/>
                    <a:srcRect l="1469" r="815" b="4596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3B0F124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A61FE7E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9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 w14:paraId="40F72A1E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939165</wp:posOffset>
            </wp:positionV>
            <wp:extent cx="5139690" cy="7059930"/>
            <wp:effectExtent l="0" t="0" r="3810" b="7620"/>
            <wp:wrapNone/>
            <wp:docPr id="5" name="图片 10" descr="C:/Users/Administrator/Desktop/微信第一页.jpg微信第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C:/Users/Administrator/Desktop/微信第一页.jpg微信第一页"/>
                    <pic:cNvPicPr>
                      <a:picLocks noChangeAspect="1"/>
                    </pic:cNvPicPr>
                  </pic:nvPicPr>
                  <pic:blipFill>
                    <a:blip r:embed="rId9"/>
                    <a:srcRect t="53" b="53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68A4AB7B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A561480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10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 w14:paraId="594172DF">
      <w:pPr>
        <w:framePr w:w="560" w:wrap="auto" w:vAnchor="margin" w:hAnchor="text" w:x="5882" w:y="15298"/>
        <w:widowControl w:val="0"/>
        <w:tabs>
          <w:tab w:val="left" w:pos="358"/>
        </w:tabs>
        <w:autoSpaceDE w:val="0"/>
        <w:autoSpaceDN w:val="0"/>
        <w:adjustRightInd w:val="0"/>
        <w:spacing w:before="0" w:after="0" w:line="281" w:lineRule="exact"/>
        <w:ind w:left="0" w:right="0" w:firstLine="0"/>
        <w:jc w:val="left"/>
        <w:rPr>
          <w:rFonts w:hint="eastAsia" w:ascii="宋体" w:eastAsia="宋体"/>
          <w:color w:val="000000"/>
          <w:spacing w:val="0"/>
          <w:sz w:val="28"/>
          <w:lang w:eastAsia="zh-CN"/>
        </w:rPr>
      </w:pPr>
    </w:p>
    <w:p w14:paraId="1430417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891540</wp:posOffset>
            </wp:positionV>
            <wp:extent cx="5351780" cy="7352665"/>
            <wp:effectExtent l="0" t="0" r="1270" b="635"/>
            <wp:wrapNone/>
            <wp:docPr id="6" name="图片 12" descr="C:/Users/Administrator/Desktop/微信2.jpg微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C:/Users/Administrator/Desktop/微信2.jpg微信2"/>
                    <pic:cNvPicPr>
                      <a:picLocks noChangeAspect="1"/>
                    </pic:cNvPicPr>
                  </pic:nvPicPr>
                  <pic:blipFill>
                    <a:blip r:embed="rId10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1BDB802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5C3A434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11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 w14:paraId="47920302">
      <w:pPr>
        <w:framePr w:w="560" w:wrap="auto" w:vAnchor="margin" w:hAnchor="text" w:x="5882" w:y="15298"/>
        <w:widowControl w:val="0"/>
        <w:tabs>
          <w:tab w:val="left" w:pos="370"/>
        </w:tabs>
        <w:autoSpaceDE w:val="0"/>
        <w:autoSpaceDN w:val="0"/>
        <w:adjustRightInd w:val="0"/>
        <w:spacing w:before="0" w:after="0" w:line="281" w:lineRule="exact"/>
        <w:ind w:left="0" w:right="0" w:firstLine="0"/>
        <w:jc w:val="left"/>
        <w:rPr>
          <w:rFonts w:hint="eastAsia" w:ascii="宋体" w:eastAsia="宋体"/>
          <w:color w:val="000000"/>
          <w:spacing w:val="0"/>
          <w:sz w:val="28"/>
          <w:lang w:eastAsia="zh-CN"/>
        </w:rPr>
      </w:pPr>
    </w:p>
    <w:p w14:paraId="7B7D608B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995045</wp:posOffset>
            </wp:positionH>
            <wp:positionV relativeFrom="page">
              <wp:posOffset>659765</wp:posOffset>
            </wp:positionV>
            <wp:extent cx="5570220" cy="31750"/>
            <wp:effectExtent l="0" t="0" r="11430" b="6350"/>
            <wp:wrapNone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994410</wp:posOffset>
            </wp:positionH>
            <wp:positionV relativeFrom="page">
              <wp:posOffset>942340</wp:posOffset>
            </wp:positionV>
            <wp:extent cx="5566410" cy="7646670"/>
            <wp:effectExtent l="0" t="0" r="15240" b="11430"/>
            <wp:wrapNone/>
            <wp:docPr id="13" name="图片 14" descr="C:/Users/Administrator/Desktop/小及老师/3页新.jpg3页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C:/Users/Administrator/Desktop/小及老师/3页新.jpg3页新"/>
                    <pic:cNvPicPr>
                      <a:picLocks noChangeAspect="1"/>
                    </pic:cNvPicPr>
                  </pic:nvPicPr>
                  <pic:blipFill>
                    <a:blip r:embed="rId11"/>
                    <a:srcRect l="1474" r="147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cr/>
      </w:r>
    </w:p>
    <w:p w14:paraId="03610EEC">
      <w:pPr>
        <w:bidi w:val="0"/>
        <w:rPr>
          <w:rFonts w:hint="default"/>
          <w:lang w:val="en-US" w:eastAsia="zh-CN"/>
        </w:rPr>
      </w:pPr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1D7070"/>
    <w:rsid w:val="7F30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36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143</Words>
  <Characters>152</Characters>
  <Lines>0</Lines>
  <Paragraphs>0</Paragraphs>
  <TotalTime>0</TotalTime>
  <ScaleCrop>false</ScaleCrop>
  <LinksUpToDate>false</LinksUpToDate>
  <CharactersWithSpaces>152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2025-11-04T01:40:00Z</dcterms:created>
  <dc:creator>Administrator</dc:creator>
  <cp:lastModifiedBy>杨磊</cp:lastModifiedBy>
  <dcterms:modified xsi:type="dcterms:W3CDTF">2025-11-05T07:58:43Z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560EE9D7A87941EC86D1288BB846AB47_12</vt:lpwstr>
  </property>
</Properties>
</file>